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50C0" w14:textId="3A077EC6" w:rsidR="006B02F9" w:rsidRPr="00110B74" w:rsidRDefault="00BC4312" w:rsidP="00110B74">
      <w:pPr>
        <w:pStyle w:val="Heading1"/>
        <w:jc w:val="center"/>
        <w:rPr>
          <w:sz w:val="30"/>
          <w:szCs w:val="30"/>
        </w:rPr>
      </w:pPr>
      <w:r w:rsidRPr="00110B74">
        <w:rPr>
          <w:sz w:val="30"/>
          <w:szCs w:val="30"/>
        </w:rPr>
        <w:t xml:space="preserve">Outline Stewardship </w:t>
      </w:r>
      <w:r w:rsidR="000A6272">
        <w:rPr>
          <w:sz w:val="30"/>
          <w:szCs w:val="30"/>
        </w:rPr>
        <w:t>Guide</w:t>
      </w:r>
      <w:r w:rsidRPr="00110B74">
        <w:rPr>
          <w:sz w:val="30"/>
          <w:szCs w:val="30"/>
        </w:rPr>
        <w:t xml:space="preserve"> for </w:t>
      </w:r>
      <w:r w:rsidR="000A6272">
        <w:rPr>
          <w:sz w:val="30"/>
          <w:szCs w:val="30"/>
        </w:rPr>
        <w:t xml:space="preserve">Lightwave </w:t>
      </w:r>
      <w:r w:rsidRPr="00110B74">
        <w:rPr>
          <w:sz w:val="30"/>
          <w:szCs w:val="30"/>
        </w:rPr>
        <w:t>Groups and Hubs</w:t>
      </w:r>
    </w:p>
    <w:p w14:paraId="03B75EFD" w14:textId="7E632582" w:rsidR="00BC4312" w:rsidRDefault="00BC4312" w:rsidP="00301C80">
      <w:pPr>
        <w:rPr>
          <w:rFonts w:ascii="Tahoma" w:hAnsi="Tahoma" w:cs="Tahoma"/>
        </w:rPr>
      </w:pPr>
    </w:p>
    <w:p w14:paraId="3CA2F4D2" w14:textId="5682056F" w:rsidR="00110B74" w:rsidRDefault="00110B74" w:rsidP="00301C80">
      <w:pPr>
        <w:rPr>
          <w:rFonts w:ascii="Tahoma" w:hAnsi="Tahoma" w:cs="Tahoma"/>
        </w:rPr>
      </w:pPr>
      <w:r>
        <w:rPr>
          <w:rFonts w:ascii="Tahoma" w:hAnsi="Tahoma" w:cs="Tahoma"/>
        </w:rPr>
        <w:t xml:space="preserve">This short guide </w:t>
      </w:r>
      <w:r w:rsidR="003F1A37">
        <w:rPr>
          <w:rFonts w:ascii="Tahoma" w:hAnsi="Tahoma" w:cs="Tahoma"/>
        </w:rPr>
        <w:t>introduces</w:t>
      </w:r>
      <w:r>
        <w:rPr>
          <w:rFonts w:ascii="Tahoma" w:hAnsi="Tahoma" w:cs="Tahoma"/>
        </w:rPr>
        <w:t xml:space="preserve"> </w:t>
      </w:r>
      <w:r w:rsidR="003F1A37">
        <w:rPr>
          <w:rFonts w:ascii="Tahoma" w:hAnsi="Tahoma" w:cs="Tahoma"/>
        </w:rPr>
        <w:t xml:space="preserve">what is hoped are some helpful </w:t>
      </w:r>
      <w:r>
        <w:rPr>
          <w:rFonts w:ascii="Tahoma" w:hAnsi="Tahoma" w:cs="Tahoma"/>
        </w:rPr>
        <w:t xml:space="preserve">principles </w:t>
      </w:r>
      <w:r w:rsidR="003F1A37">
        <w:rPr>
          <w:rFonts w:ascii="Tahoma" w:hAnsi="Tahoma" w:cs="Tahoma"/>
        </w:rPr>
        <w:t xml:space="preserve">and resources </w:t>
      </w:r>
      <w:r>
        <w:rPr>
          <w:rFonts w:ascii="Tahoma" w:hAnsi="Tahoma" w:cs="Tahoma"/>
        </w:rPr>
        <w:t xml:space="preserve">to develop generous giving from Lightwave Hub congregations and Lightwave group members. This will form an essential part of an overall sustainability plan for hubs and groups as funding </w:t>
      </w:r>
      <w:r w:rsidR="003F1A37">
        <w:rPr>
          <w:rFonts w:ascii="Tahoma" w:hAnsi="Tahoma" w:cs="Tahoma"/>
        </w:rPr>
        <w:t xml:space="preserve">from the Growing in God in the Countryside (particularly for ministry posts) comes to end from the end of 2024 (some posts are funded for a little longer). </w:t>
      </w:r>
    </w:p>
    <w:p w14:paraId="2D03D7C2" w14:textId="0778FC3B" w:rsidR="00110B74" w:rsidRDefault="00110B74" w:rsidP="00301C80">
      <w:pPr>
        <w:rPr>
          <w:rFonts w:ascii="Tahoma" w:hAnsi="Tahoma" w:cs="Tahoma"/>
        </w:rPr>
      </w:pPr>
    </w:p>
    <w:p w14:paraId="4771133D" w14:textId="7279AAD7" w:rsidR="00110B74" w:rsidRDefault="00110B74" w:rsidP="00301C80">
      <w:pPr>
        <w:rPr>
          <w:rFonts w:ascii="Tahoma" w:hAnsi="Tahoma" w:cs="Tahoma"/>
        </w:rPr>
      </w:pPr>
      <w:r w:rsidRPr="00110B74">
        <w:rPr>
          <w:rFonts w:ascii="Tahoma" w:hAnsi="Tahoma" w:cs="Tahoma"/>
        </w:rPr>
        <w:t xml:space="preserve">Generosity is at the heart of our </w:t>
      </w:r>
      <w:proofErr w:type="gramStart"/>
      <w:r w:rsidRPr="00110B74">
        <w:rPr>
          <w:rFonts w:ascii="Tahoma" w:hAnsi="Tahoma" w:cs="Tahoma"/>
        </w:rPr>
        <w:t>faith,</w:t>
      </w:r>
      <w:proofErr w:type="gramEnd"/>
      <w:r w:rsidRPr="00110B74">
        <w:rPr>
          <w:rFonts w:ascii="Tahoma" w:hAnsi="Tahoma" w:cs="Tahoma"/>
        </w:rPr>
        <w:t xml:space="preserve"> we believe in a generous God and our own generosity is a testament and hallmark of our faith in action. </w:t>
      </w:r>
      <w:r w:rsidR="003F1A37">
        <w:rPr>
          <w:rFonts w:ascii="Tahoma" w:hAnsi="Tahoma" w:cs="Tahoma"/>
        </w:rPr>
        <w:t>Although we are looking at other sources of income t</w:t>
      </w:r>
      <w:r w:rsidRPr="00110B74">
        <w:rPr>
          <w:rFonts w:ascii="Tahoma" w:hAnsi="Tahoma" w:cs="Tahoma"/>
        </w:rPr>
        <w:t xml:space="preserve">he ministry and mission of </w:t>
      </w:r>
      <w:r w:rsidR="003F1A37">
        <w:rPr>
          <w:rFonts w:ascii="Tahoma" w:hAnsi="Tahoma" w:cs="Tahoma"/>
        </w:rPr>
        <w:t xml:space="preserve">Lightwave will need to be </w:t>
      </w:r>
      <w:r w:rsidRPr="00110B74">
        <w:rPr>
          <w:rFonts w:ascii="Tahoma" w:hAnsi="Tahoma" w:cs="Tahoma"/>
        </w:rPr>
        <w:t>largely funded through the incredible generosity of those who give to it.</w:t>
      </w:r>
    </w:p>
    <w:p w14:paraId="0D5032A7" w14:textId="58B3D648" w:rsidR="00BC4312" w:rsidRDefault="00BC4312" w:rsidP="00301C80">
      <w:pPr>
        <w:rPr>
          <w:rFonts w:ascii="Tahoma" w:hAnsi="Tahoma" w:cs="Tahoma"/>
        </w:rPr>
      </w:pPr>
    </w:p>
    <w:p w14:paraId="0630690B" w14:textId="0394ECCB" w:rsidR="00BC4312" w:rsidRDefault="00BC4312" w:rsidP="00110B74">
      <w:pPr>
        <w:pStyle w:val="Heading1"/>
      </w:pPr>
      <w:r w:rsidRPr="00110B74">
        <w:t>Discipleship and Giving Principles</w:t>
      </w:r>
    </w:p>
    <w:p w14:paraId="034CDEAC" w14:textId="3707256E" w:rsidR="00AE7D25" w:rsidRDefault="00AE7D25" w:rsidP="00AE7D25"/>
    <w:p w14:paraId="4E406281" w14:textId="4A3E000E" w:rsidR="00AE7D25" w:rsidRDefault="00AE7D25" w:rsidP="00AE7D25">
      <w:pPr>
        <w:pStyle w:val="Heading2"/>
      </w:pPr>
      <w:r w:rsidRPr="00AE7D25">
        <w:t>MINT – Enabling Giving</w:t>
      </w:r>
    </w:p>
    <w:p w14:paraId="4794F4B9" w14:textId="387D3CAB" w:rsidR="00AE7D25" w:rsidRDefault="00AE7D25" w:rsidP="00AE7D25"/>
    <w:p w14:paraId="378D2F55" w14:textId="03A45774" w:rsidR="00AE7D25" w:rsidRPr="00AE7D25" w:rsidRDefault="00AE7D25" w:rsidP="00AE7D25">
      <w:r>
        <w:rPr>
          <w:noProof/>
        </w:rPr>
        <w:drawing>
          <wp:inline distT="0" distB="0" distL="0" distR="0" wp14:anchorId="559FD5CF" wp14:editId="6819BF85">
            <wp:extent cx="4226240" cy="1724025"/>
            <wp:effectExtent l="0" t="0" r="3175" b="0"/>
            <wp:docPr id="1" name="Picture 1" descr="Enabling 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ing Giving"/>
                    <pic:cNvPicPr>
                      <a:picLocks noChangeAspect="1" noChangeArrowheads="1"/>
                    </pic:cNvPicPr>
                  </pic:nvPicPr>
                  <pic:blipFill rotWithShape="1">
                    <a:blip r:embed="rId8">
                      <a:extLst>
                        <a:ext uri="{28A0092B-C50C-407E-A947-70E740481C1C}">
                          <a14:useLocalDpi xmlns:a14="http://schemas.microsoft.com/office/drawing/2010/main" val="0"/>
                        </a:ext>
                      </a:extLst>
                    </a:blip>
                    <a:srcRect t="23852" b="16291"/>
                    <a:stretch/>
                  </pic:blipFill>
                  <pic:spPr bwMode="auto">
                    <a:xfrm>
                      <a:off x="0" y="0"/>
                      <a:ext cx="4239252" cy="1729333"/>
                    </a:xfrm>
                    <a:prstGeom prst="rect">
                      <a:avLst/>
                    </a:prstGeom>
                    <a:noFill/>
                    <a:ln>
                      <a:noFill/>
                    </a:ln>
                    <a:extLst>
                      <a:ext uri="{53640926-AAD7-44D8-BBD7-CCE9431645EC}">
                        <a14:shadowObscured xmlns:a14="http://schemas.microsoft.com/office/drawing/2010/main"/>
                      </a:ext>
                    </a:extLst>
                  </pic:spPr>
                </pic:pic>
              </a:graphicData>
            </a:graphic>
          </wp:inline>
        </w:drawing>
      </w:r>
    </w:p>
    <w:p w14:paraId="534E762A" w14:textId="77777777" w:rsidR="00AE7D25" w:rsidRDefault="00AE7D25" w:rsidP="00AE7D25">
      <w:pPr>
        <w:rPr>
          <w:b/>
          <w:bCs/>
        </w:rPr>
      </w:pPr>
    </w:p>
    <w:p w14:paraId="150C9B52" w14:textId="3110FCFA" w:rsidR="009A7DCE" w:rsidRDefault="00AE7D25" w:rsidP="009A7DCE">
      <w:pPr>
        <w:rPr>
          <w:rFonts w:ascii="Tahoma" w:hAnsi="Tahoma" w:cs="Tahoma"/>
        </w:rPr>
      </w:pPr>
      <w:r w:rsidRPr="009A7DCE">
        <w:rPr>
          <w:rFonts w:ascii="Tahoma" w:hAnsi="Tahoma" w:cs="Tahoma"/>
        </w:rPr>
        <w:t>To encourage and increase giving from individuals there are four areas we need to focus on,</w:t>
      </w:r>
      <w:r w:rsidR="002C26D5">
        <w:rPr>
          <w:rFonts w:ascii="Tahoma" w:hAnsi="Tahoma" w:cs="Tahoma"/>
        </w:rPr>
        <w:t xml:space="preserve"> </w:t>
      </w:r>
      <w:r w:rsidRPr="009A7DCE">
        <w:rPr>
          <w:rFonts w:ascii="Tahoma" w:hAnsi="Tahoma" w:cs="Tahoma"/>
        </w:rPr>
        <w:t xml:space="preserve">and they helpfully form the acronym </w:t>
      </w:r>
      <w:r w:rsidRPr="009A7DCE">
        <w:rPr>
          <w:rFonts w:ascii="Tahoma" w:hAnsi="Tahoma" w:cs="Tahoma"/>
          <w:b/>
          <w:bCs/>
        </w:rPr>
        <w:t>MINT</w:t>
      </w:r>
      <w:r w:rsidRPr="009A7DCE">
        <w:rPr>
          <w:rFonts w:ascii="Tahoma" w:hAnsi="Tahoma" w:cs="Tahoma"/>
        </w:rPr>
        <w:t>. If you have these things in place, you have created the best environment for people to give.</w:t>
      </w:r>
      <w:r w:rsidR="009A7DCE" w:rsidRPr="009A7DCE">
        <w:rPr>
          <w:rFonts w:ascii="Tahoma" w:hAnsi="Tahoma" w:cs="Tahoma"/>
        </w:rPr>
        <w:t xml:space="preserve"> </w:t>
      </w:r>
      <w:r w:rsidR="008066AD">
        <w:rPr>
          <w:rFonts w:ascii="Tahoma" w:hAnsi="Tahoma" w:cs="Tahoma"/>
        </w:rPr>
        <w:t xml:space="preserve"> There is </w:t>
      </w:r>
      <w:hyperlink r:id="rId9" w:history="1">
        <w:r w:rsidR="008066AD" w:rsidRPr="008066AD">
          <w:rPr>
            <w:rStyle w:val="Hyperlink"/>
            <w:rFonts w:ascii="Tahoma" w:hAnsi="Tahoma" w:cs="Tahoma"/>
          </w:rPr>
          <w:t xml:space="preserve">more detail </w:t>
        </w:r>
        <w:r w:rsidR="008066AD">
          <w:rPr>
            <w:rStyle w:val="Hyperlink"/>
            <w:rFonts w:ascii="Tahoma" w:hAnsi="Tahoma" w:cs="Tahoma"/>
          </w:rPr>
          <w:t xml:space="preserve">at this link </w:t>
        </w:r>
        <w:r w:rsidR="008066AD" w:rsidRPr="008066AD">
          <w:rPr>
            <w:rStyle w:val="Hyperlink"/>
            <w:rFonts w:ascii="Tahoma" w:hAnsi="Tahoma" w:cs="Tahoma"/>
          </w:rPr>
          <w:t>here</w:t>
        </w:r>
      </w:hyperlink>
      <w:r w:rsidR="008066AD">
        <w:rPr>
          <w:rFonts w:ascii="Tahoma" w:hAnsi="Tahoma" w:cs="Tahoma"/>
        </w:rPr>
        <w:t xml:space="preserve">. </w:t>
      </w:r>
    </w:p>
    <w:p w14:paraId="247AADF4" w14:textId="77777777" w:rsidR="009A7DCE" w:rsidRDefault="009A7DCE" w:rsidP="009A7DCE">
      <w:pPr>
        <w:rPr>
          <w:rFonts w:ascii="Tahoma" w:hAnsi="Tahoma" w:cs="Tahoma"/>
        </w:rPr>
      </w:pPr>
    </w:p>
    <w:p w14:paraId="5706EAF2" w14:textId="23F029A0" w:rsidR="009A7DCE" w:rsidRPr="009A7DCE" w:rsidRDefault="009A7DCE" w:rsidP="009A7DCE">
      <w:pPr>
        <w:rPr>
          <w:rFonts w:ascii="Tahoma" w:hAnsi="Tahoma" w:cs="Tahoma"/>
        </w:rPr>
      </w:pPr>
      <w:r w:rsidRPr="009A7DCE">
        <w:rPr>
          <w:rFonts w:ascii="Tahoma" w:hAnsi="Tahoma" w:cs="Tahoma"/>
        </w:rPr>
        <w:t xml:space="preserve">The central Lightwave team </w:t>
      </w:r>
      <w:r w:rsidR="002C26D5">
        <w:rPr>
          <w:rFonts w:ascii="Tahoma" w:hAnsi="Tahoma" w:cs="Tahoma"/>
        </w:rPr>
        <w:t>are providing</w:t>
      </w:r>
      <w:r w:rsidRPr="009A7DCE">
        <w:rPr>
          <w:rFonts w:ascii="Tahoma" w:hAnsi="Tahoma" w:cs="Tahoma"/>
        </w:rPr>
        <w:t xml:space="preserve"> customisable leaflet templates in </w:t>
      </w:r>
      <w:hyperlink r:id="rId10" w:history="1">
        <w:r w:rsidRPr="00EA5325">
          <w:rPr>
            <w:rStyle w:val="Hyperlink"/>
            <w:rFonts w:ascii="Tahoma" w:hAnsi="Tahoma" w:cs="Tahoma"/>
          </w:rPr>
          <w:t>CANVA</w:t>
        </w:r>
      </w:hyperlink>
      <w:r w:rsidRPr="009A7DCE">
        <w:rPr>
          <w:rFonts w:ascii="Tahoma" w:hAnsi="Tahoma" w:cs="Tahoma"/>
        </w:rPr>
        <w:t xml:space="preserve"> which seek to embody these principles and can also be used for local websites. There are also general resources linked from the main </w:t>
      </w:r>
      <w:hyperlink r:id="rId11" w:history="1">
        <w:r w:rsidRPr="009A7DCE">
          <w:rPr>
            <w:rStyle w:val="Hyperlink"/>
            <w:rFonts w:ascii="Tahoma" w:hAnsi="Tahoma" w:cs="Tahoma"/>
          </w:rPr>
          <w:t>Giving page</w:t>
        </w:r>
      </w:hyperlink>
      <w:r w:rsidRPr="009A7DCE">
        <w:rPr>
          <w:rFonts w:ascii="Tahoma" w:hAnsi="Tahoma" w:cs="Tahoma"/>
        </w:rPr>
        <w:t xml:space="preserve"> on the Lightwave Community website and there will be links there to a webpage for each hub and any groups that need them. Just contact Andrew Gosden or Becky Luetchford. </w:t>
      </w:r>
      <w:r w:rsidR="002C26D5">
        <w:rPr>
          <w:rFonts w:ascii="Tahoma" w:hAnsi="Tahoma" w:cs="Tahoma"/>
        </w:rPr>
        <w:t xml:space="preserve"> Becky can also help you set-up a </w:t>
      </w:r>
      <w:hyperlink r:id="rId12" w:history="1">
        <w:r w:rsidR="002C26D5" w:rsidRPr="00EA5325">
          <w:rPr>
            <w:rStyle w:val="Hyperlink"/>
            <w:rFonts w:ascii="Tahoma" w:hAnsi="Tahoma" w:cs="Tahoma"/>
          </w:rPr>
          <w:t>free Canva account</w:t>
        </w:r>
      </w:hyperlink>
      <w:r w:rsidR="002C26D5">
        <w:rPr>
          <w:rFonts w:ascii="Tahoma" w:hAnsi="Tahoma" w:cs="Tahoma"/>
        </w:rPr>
        <w:t xml:space="preserve"> </w:t>
      </w:r>
      <w:r w:rsidR="00C73E43">
        <w:rPr>
          <w:rFonts w:ascii="Tahoma" w:hAnsi="Tahoma" w:cs="Tahoma"/>
        </w:rPr>
        <w:t xml:space="preserve">if you don’t already have one </w:t>
      </w:r>
      <w:r w:rsidR="002C26D5">
        <w:rPr>
          <w:rFonts w:ascii="Tahoma" w:hAnsi="Tahoma" w:cs="Tahoma"/>
        </w:rPr>
        <w:t xml:space="preserve">and </w:t>
      </w:r>
      <w:r w:rsidR="00C73E43">
        <w:rPr>
          <w:rFonts w:ascii="Tahoma" w:hAnsi="Tahoma" w:cs="Tahoma"/>
        </w:rPr>
        <w:t>has made you a</w:t>
      </w:r>
      <w:r w:rsidR="00C73E43" w:rsidRPr="00335B64">
        <w:rPr>
          <w:rFonts w:ascii="Tahoma" w:hAnsi="Tahoma" w:cs="Tahoma"/>
        </w:rPr>
        <w:t xml:space="preserve"> </w:t>
      </w:r>
      <w:hyperlink r:id="rId13" w:history="1">
        <w:r w:rsidR="00C73E43" w:rsidRPr="00335B64">
          <w:rPr>
            <w:rStyle w:val="Hyperlink"/>
            <w:rFonts w:ascii="Tahoma" w:hAnsi="Tahoma" w:cs="Tahoma"/>
          </w:rPr>
          <w:t>helpful video</w:t>
        </w:r>
      </w:hyperlink>
      <w:r w:rsidR="00C73E43" w:rsidRPr="00C73E43">
        <w:rPr>
          <w:rFonts w:ascii="Tahoma" w:hAnsi="Tahoma" w:cs="Tahoma"/>
          <w:color w:val="FF0000"/>
        </w:rPr>
        <w:t xml:space="preserve"> </w:t>
      </w:r>
      <w:r w:rsidR="00C73E43">
        <w:rPr>
          <w:rFonts w:ascii="Tahoma" w:hAnsi="Tahoma" w:cs="Tahoma"/>
        </w:rPr>
        <w:t>on how to use it</w:t>
      </w:r>
      <w:r w:rsidR="002C26D5">
        <w:rPr>
          <w:rFonts w:ascii="Tahoma" w:hAnsi="Tahoma" w:cs="Tahoma"/>
        </w:rPr>
        <w:t xml:space="preserve">. </w:t>
      </w:r>
      <w:r w:rsidR="00C73E43">
        <w:rPr>
          <w:rFonts w:ascii="Tahoma" w:hAnsi="Tahoma" w:cs="Tahoma"/>
        </w:rPr>
        <w:t xml:space="preserve">If you need more </w:t>
      </w:r>
      <w:proofErr w:type="gramStart"/>
      <w:r w:rsidR="00C73E43">
        <w:rPr>
          <w:rFonts w:ascii="Tahoma" w:hAnsi="Tahoma" w:cs="Tahoma"/>
        </w:rPr>
        <w:t>help</w:t>
      </w:r>
      <w:proofErr w:type="gramEnd"/>
      <w:r w:rsidR="00C73E43">
        <w:rPr>
          <w:rFonts w:ascii="Tahoma" w:hAnsi="Tahoma" w:cs="Tahoma"/>
        </w:rPr>
        <w:t xml:space="preserve"> p</w:t>
      </w:r>
      <w:r w:rsidR="002C26D5">
        <w:rPr>
          <w:rFonts w:ascii="Tahoma" w:hAnsi="Tahoma" w:cs="Tahoma"/>
        </w:rPr>
        <w:t>lease ask</w:t>
      </w:r>
      <w:r w:rsidR="00335B64">
        <w:rPr>
          <w:rFonts w:ascii="Tahoma" w:hAnsi="Tahoma" w:cs="Tahoma"/>
        </w:rPr>
        <w:t xml:space="preserve"> Becky</w:t>
      </w:r>
      <w:r w:rsidR="002C26D5">
        <w:rPr>
          <w:rFonts w:ascii="Tahoma" w:hAnsi="Tahoma" w:cs="Tahoma"/>
        </w:rPr>
        <w:t xml:space="preserve">. </w:t>
      </w:r>
    </w:p>
    <w:p w14:paraId="2B7D4240" w14:textId="77777777" w:rsidR="00AE7D25" w:rsidRPr="00AE7D25" w:rsidRDefault="00AE7D25" w:rsidP="00AE7D25">
      <w:pPr>
        <w:rPr>
          <w:rFonts w:ascii="Tahoma" w:hAnsi="Tahoma" w:cs="Tahoma"/>
        </w:rPr>
      </w:pPr>
    </w:p>
    <w:p w14:paraId="388D4B93" w14:textId="617D4B59" w:rsidR="009A7DCE" w:rsidRDefault="00AE7D25">
      <w:pPr>
        <w:pStyle w:val="ListParagraph"/>
        <w:numPr>
          <w:ilvl w:val="0"/>
          <w:numId w:val="9"/>
        </w:numPr>
        <w:ind w:left="360"/>
        <w:rPr>
          <w:rFonts w:ascii="Tahoma" w:hAnsi="Tahoma" w:cs="Tahoma"/>
        </w:rPr>
      </w:pPr>
      <w:r w:rsidRPr="009A7DCE">
        <w:rPr>
          <w:rFonts w:ascii="Tahoma" w:hAnsi="Tahoma" w:cs="Tahoma"/>
          <w:b/>
          <w:bCs/>
          <w:sz w:val="22"/>
          <w:szCs w:val="22"/>
        </w:rPr>
        <w:t xml:space="preserve">Mechanism </w:t>
      </w:r>
      <w:r w:rsidRPr="009A7DCE">
        <w:rPr>
          <w:rFonts w:ascii="Tahoma" w:hAnsi="Tahoma" w:cs="Tahoma"/>
          <w:b/>
          <w:bCs/>
          <w:sz w:val="24"/>
          <w:szCs w:val="24"/>
        </w:rPr>
        <w:t>–</w:t>
      </w:r>
      <w:r w:rsidRPr="009A7DCE">
        <w:rPr>
          <w:rFonts w:ascii="Tahoma" w:hAnsi="Tahoma" w:cs="Tahoma"/>
          <w:sz w:val="24"/>
          <w:szCs w:val="24"/>
        </w:rPr>
        <w:t xml:space="preserve"> </w:t>
      </w:r>
      <w:r w:rsidRPr="009A7DCE">
        <w:rPr>
          <w:rFonts w:ascii="Tahoma" w:hAnsi="Tahoma" w:cs="Tahoma"/>
        </w:rPr>
        <w:t xml:space="preserve">Have the right </w:t>
      </w:r>
      <w:hyperlink r:id="rId14" w:history="1">
        <w:r w:rsidRPr="009A7DCE">
          <w:rPr>
            <w:rFonts w:ascii="Tahoma" w:hAnsi="Tahoma" w:cs="Tahoma"/>
          </w:rPr>
          <w:t>mechanisms</w:t>
        </w:r>
      </w:hyperlink>
      <w:r w:rsidRPr="009A7DCE">
        <w:rPr>
          <w:rFonts w:ascii="Tahoma" w:hAnsi="Tahoma" w:cs="Tahoma"/>
        </w:rPr>
        <w:t xml:space="preserve"> for giving, such as direct debit, contactless, online, legacies, gift aid and so on. Make it easy. </w:t>
      </w:r>
      <w:r w:rsidR="009A7DCE">
        <w:rPr>
          <w:rFonts w:ascii="Tahoma" w:hAnsi="Tahoma" w:cs="Tahoma"/>
        </w:rPr>
        <w:t xml:space="preserve">The </w:t>
      </w:r>
      <w:r w:rsidRPr="009A7DCE">
        <w:rPr>
          <w:rFonts w:ascii="Tahoma" w:hAnsi="Tahoma" w:cs="Tahoma"/>
        </w:rPr>
        <w:t xml:space="preserve">leaflet templates </w:t>
      </w:r>
      <w:r w:rsidR="009A7DCE">
        <w:rPr>
          <w:rFonts w:ascii="Tahoma" w:hAnsi="Tahoma" w:cs="Tahoma"/>
        </w:rPr>
        <w:t xml:space="preserve">will contain </w:t>
      </w:r>
      <w:r w:rsidRPr="009A7DCE">
        <w:rPr>
          <w:rFonts w:ascii="Tahoma" w:hAnsi="Tahoma" w:cs="Tahoma"/>
        </w:rPr>
        <w:t>links and QR codes for on</w:t>
      </w:r>
      <w:r w:rsidR="009A7DCE">
        <w:rPr>
          <w:rFonts w:ascii="Tahoma" w:hAnsi="Tahoma" w:cs="Tahoma"/>
        </w:rPr>
        <w:t>e</w:t>
      </w:r>
      <w:r w:rsidRPr="009A7DCE">
        <w:rPr>
          <w:rFonts w:ascii="Tahoma" w:hAnsi="Tahoma" w:cs="Tahoma"/>
        </w:rPr>
        <w:t xml:space="preserve">-off and regular giving including gift aid. They </w:t>
      </w:r>
      <w:r w:rsidR="009A7DCE" w:rsidRPr="009A7DCE">
        <w:rPr>
          <w:rFonts w:ascii="Tahoma" w:hAnsi="Tahoma" w:cs="Tahoma"/>
        </w:rPr>
        <w:t xml:space="preserve">will </w:t>
      </w:r>
      <w:r w:rsidRPr="009A7DCE">
        <w:rPr>
          <w:rFonts w:ascii="Tahoma" w:hAnsi="Tahoma" w:cs="Tahoma"/>
        </w:rPr>
        <w:t xml:space="preserve">also contain a paper form as an insert if people prefer that. </w:t>
      </w:r>
      <w:r w:rsidR="009A7DCE">
        <w:rPr>
          <w:rFonts w:ascii="Tahoma" w:hAnsi="Tahoma" w:cs="Tahoma"/>
        </w:rPr>
        <w:t xml:space="preserve">Other resources </w:t>
      </w:r>
      <w:r w:rsidR="00FC3298">
        <w:rPr>
          <w:rFonts w:ascii="Tahoma" w:hAnsi="Tahoma" w:cs="Tahoma"/>
        </w:rPr>
        <w:t>will be downloadable</w:t>
      </w:r>
      <w:r w:rsidR="00FC3298" w:rsidRPr="009A7DCE">
        <w:rPr>
          <w:rFonts w:ascii="Tahoma" w:hAnsi="Tahoma" w:cs="Tahoma"/>
        </w:rPr>
        <w:t xml:space="preserve"> from the main </w:t>
      </w:r>
      <w:hyperlink r:id="rId15" w:history="1">
        <w:r w:rsidR="00FC3298" w:rsidRPr="009A7DCE">
          <w:rPr>
            <w:rStyle w:val="Hyperlink"/>
            <w:rFonts w:ascii="Tahoma" w:hAnsi="Tahoma" w:cs="Tahoma"/>
          </w:rPr>
          <w:t>Giving page</w:t>
        </w:r>
      </w:hyperlink>
      <w:r w:rsidR="00FC3298" w:rsidRPr="009A7DCE">
        <w:rPr>
          <w:rFonts w:ascii="Tahoma" w:hAnsi="Tahoma" w:cs="Tahoma"/>
        </w:rPr>
        <w:t xml:space="preserve"> on the Lightwave Community website</w:t>
      </w:r>
    </w:p>
    <w:p w14:paraId="4E373EFF" w14:textId="77777777" w:rsidR="009A7DCE" w:rsidRPr="009A7DCE" w:rsidRDefault="009A7DCE" w:rsidP="009A7DCE">
      <w:pPr>
        <w:pStyle w:val="ListParagraph"/>
        <w:ind w:left="360"/>
        <w:rPr>
          <w:rFonts w:ascii="Tahoma" w:hAnsi="Tahoma" w:cs="Tahoma"/>
        </w:rPr>
      </w:pPr>
    </w:p>
    <w:p w14:paraId="231EADE5" w14:textId="1EC08A5F" w:rsidR="00AE7D25" w:rsidRDefault="00AE7D25" w:rsidP="00AE7D25">
      <w:pPr>
        <w:pStyle w:val="ListParagraph"/>
        <w:numPr>
          <w:ilvl w:val="0"/>
          <w:numId w:val="9"/>
        </w:numPr>
        <w:ind w:left="360"/>
        <w:rPr>
          <w:rFonts w:ascii="Tahoma" w:hAnsi="Tahoma" w:cs="Tahoma"/>
        </w:rPr>
      </w:pPr>
      <w:r w:rsidRPr="009A7DCE">
        <w:rPr>
          <w:rFonts w:ascii="Tahoma" w:hAnsi="Tahoma" w:cs="Tahoma"/>
          <w:b/>
          <w:bCs/>
          <w:sz w:val="22"/>
          <w:szCs w:val="22"/>
        </w:rPr>
        <w:t>Impact recording</w:t>
      </w:r>
      <w:r w:rsidRPr="00AE7D25">
        <w:rPr>
          <w:rFonts w:ascii="Tahoma" w:hAnsi="Tahoma" w:cs="Tahoma"/>
        </w:rPr>
        <w:t xml:space="preserve"> – Show the</w:t>
      </w:r>
      <w:r w:rsidR="009A7DCE">
        <w:rPr>
          <w:rFonts w:ascii="Tahoma" w:hAnsi="Tahoma" w:cs="Tahoma"/>
        </w:rPr>
        <w:t xml:space="preserve"> </w:t>
      </w:r>
      <w:hyperlink r:id="rId16" w:history="1">
        <w:r w:rsidRPr="00AE7D25">
          <w:rPr>
            <w:rFonts w:ascii="Tahoma" w:hAnsi="Tahoma" w:cs="Tahoma"/>
          </w:rPr>
          <w:t>impact</w:t>
        </w:r>
      </w:hyperlink>
      <w:r w:rsidR="009A7DCE">
        <w:rPr>
          <w:rFonts w:ascii="Tahoma" w:hAnsi="Tahoma" w:cs="Tahoma"/>
        </w:rPr>
        <w:t xml:space="preserve"> </w:t>
      </w:r>
      <w:r w:rsidRPr="00AE7D25">
        <w:rPr>
          <w:rFonts w:ascii="Tahoma" w:hAnsi="Tahoma" w:cs="Tahoma"/>
        </w:rPr>
        <w:t>of people’s giving, how it enables the church’s ministry and mission.</w:t>
      </w:r>
      <w:r w:rsidR="009A7DCE">
        <w:rPr>
          <w:rFonts w:ascii="Tahoma" w:hAnsi="Tahoma" w:cs="Tahoma"/>
        </w:rPr>
        <w:t xml:space="preserve"> </w:t>
      </w:r>
      <w:r w:rsidRPr="00AE7D25">
        <w:rPr>
          <w:rFonts w:ascii="Tahoma" w:hAnsi="Tahoma" w:cs="Tahoma"/>
        </w:rPr>
        <w:t>Talk about the difference</w:t>
      </w:r>
      <w:r w:rsidR="009A7DCE">
        <w:rPr>
          <w:rFonts w:ascii="Tahoma" w:hAnsi="Tahoma" w:cs="Tahoma"/>
        </w:rPr>
        <w:t xml:space="preserve"> you </w:t>
      </w:r>
      <w:r w:rsidRPr="00AE7D25">
        <w:rPr>
          <w:rFonts w:ascii="Tahoma" w:hAnsi="Tahoma" w:cs="Tahoma"/>
        </w:rPr>
        <w:t xml:space="preserve">are making and what we are doing. </w:t>
      </w:r>
      <w:r w:rsidR="002C26D5">
        <w:rPr>
          <w:rFonts w:ascii="Tahoma" w:hAnsi="Tahoma" w:cs="Tahoma"/>
        </w:rPr>
        <w:t>Videos are great for this</w:t>
      </w:r>
      <w:r w:rsidR="00FC3298">
        <w:rPr>
          <w:rFonts w:ascii="Tahoma" w:hAnsi="Tahoma" w:cs="Tahoma"/>
        </w:rPr>
        <w:t>,</w:t>
      </w:r>
      <w:r w:rsidR="002C26D5">
        <w:rPr>
          <w:rFonts w:ascii="Tahoma" w:hAnsi="Tahoma" w:cs="Tahoma"/>
        </w:rPr>
        <w:t xml:space="preserve"> and Becky can help you here. </w:t>
      </w:r>
      <w:r w:rsidR="009A7DCE">
        <w:rPr>
          <w:rFonts w:ascii="Tahoma" w:hAnsi="Tahoma" w:cs="Tahoma"/>
        </w:rPr>
        <w:t xml:space="preserve">The central team are </w:t>
      </w:r>
      <w:r w:rsidR="002C26D5">
        <w:rPr>
          <w:rFonts w:ascii="Tahoma" w:hAnsi="Tahoma" w:cs="Tahoma"/>
        </w:rPr>
        <w:t xml:space="preserve">also </w:t>
      </w:r>
      <w:r w:rsidR="009A7DCE">
        <w:rPr>
          <w:rFonts w:ascii="Tahoma" w:hAnsi="Tahoma" w:cs="Tahoma"/>
        </w:rPr>
        <w:t xml:space="preserve">developing </w:t>
      </w:r>
      <w:r w:rsidR="002C26D5" w:rsidRPr="002C26D5">
        <w:rPr>
          <w:rFonts w:ascii="Tahoma" w:hAnsi="Tahoma" w:cs="Tahoma"/>
        </w:rPr>
        <w:t xml:space="preserve">simple practices for monitoring and evaluating the impact of the work </w:t>
      </w:r>
      <w:r w:rsidR="002C26D5">
        <w:rPr>
          <w:rFonts w:ascii="Tahoma" w:hAnsi="Tahoma" w:cs="Tahoma"/>
        </w:rPr>
        <w:t>you</w:t>
      </w:r>
      <w:r w:rsidR="002C26D5" w:rsidRPr="002C26D5">
        <w:rPr>
          <w:rFonts w:ascii="Tahoma" w:hAnsi="Tahoma" w:cs="Tahoma"/>
        </w:rPr>
        <w:t xml:space="preserve"> do and how </w:t>
      </w:r>
      <w:r w:rsidR="002C26D5">
        <w:rPr>
          <w:rFonts w:ascii="Tahoma" w:hAnsi="Tahoma" w:cs="Tahoma"/>
        </w:rPr>
        <w:t xml:space="preserve">you </w:t>
      </w:r>
      <w:r w:rsidR="002C26D5" w:rsidRPr="002C26D5">
        <w:rPr>
          <w:rFonts w:ascii="Tahoma" w:hAnsi="Tahoma" w:cs="Tahoma"/>
        </w:rPr>
        <w:t>are meeting wider strategic aims.  This doesn’t have to be onerous or complicated</w:t>
      </w:r>
      <w:r w:rsidR="002C26D5">
        <w:rPr>
          <w:rFonts w:ascii="Tahoma" w:hAnsi="Tahoma" w:cs="Tahoma"/>
        </w:rPr>
        <w:t xml:space="preserve"> and is also essential for reporting to any external funders. </w:t>
      </w:r>
    </w:p>
    <w:p w14:paraId="2B3B27F1" w14:textId="77777777" w:rsidR="009A7DCE" w:rsidRPr="009A7DCE" w:rsidRDefault="009A7DCE" w:rsidP="009A7DCE">
      <w:pPr>
        <w:pStyle w:val="ListParagraph"/>
        <w:rPr>
          <w:rFonts w:ascii="Tahoma" w:hAnsi="Tahoma" w:cs="Tahoma"/>
        </w:rPr>
      </w:pPr>
    </w:p>
    <w:p w14:paraId="342C9683" w14:textId="2EC9FE7F" w:rsidR="000A088B" w:rsidRDefault="00AE7D25">
      <w:pPr>
        <w:pStyle w:val="ListParagraph"/>
        <w:numPr>
          <w:ilvl w:val="0"/>
          <w:numId w:val="9"/>
        </w:numPr>
        <w:ind w:left="360"/>
        <w:contextualSpacing w:val="0"/>
        <w:rPr>
          <w:rFonts w:ascii="Tahoma" w:hAnsi="Tahoma" w:cs="Tahoma"/>
        </w:rPr>
      </w:pPr>
      <w:r w:rsidRPr="000A088B">
        <w:rPr>
          <w:rFonts w:ascii="Tahoma" w:hAnsi="Tahoma" w:cs="Tahoma"/>
          <w:b/>
          <w:bCs/>
          <w:sz w:val="22"/>
          <w:szCs w:val="22"/>
        </w:rPr>
        <w:t>Need</w:t>
      </w:r>
      <w:r w:rsidRPr="000A088B">
        <w:rPr>
          <w:rFonts w:ascii="Tahoma" w:hAnsi="Tahoma" w:cs="Tahoma"/>
        </w:rPr>
        <w:t xml:space="preserve"> – Explain the</w:t>
      </w:r>
      <w:r w:rsidR="000A088B" w:rsidRPr="000A088B">
        <w:rPr>
          <w:rFonts w:ascii="Tahoma" w:hAnsi="Tahoma" w:cs="Tahoma"/>
        </w:rPr>
        <w:t xml:space="preserve"> </w:t>
      </w:r>
      <w:hyperlink r:id="rId17" w:history="1">
        <w:r w:rsidRPr="000A088B">
          <w:rPr>
            <w:rFonts w:ascii="Tahoma" w:hAnsi="Tahoma" w:cs="Tahoma"/>
          </w:rPr>
          <w:t>need</w:t>
        </w:r>
      </w:hyperlink>
      <w:r w:rsidR="000A088B" w:rsidRPr="000A088B">
        <w:rPr>
          <w:rFonts w:ascii="Tahoma" w:hAnsi="Tahoma" w:cs="Tahoma"/>
        </w:rPr>
        <w:t xml:space="preserve"> </w:t>
      </w:r>
      <w:r w:rsidRPr="000A088B">
        <w:rPr>
          <w:rFonts w:ascii="Tahoma" w:hAnsi="Tahoma" w:cs="Tahoma"/>
        </w:rPr>
        <w:t>for people to give, so they see how important it is that they give.</w:t>
      </w:r>
      <w:r w:rsidR="000A088B" w:rsidRPr="000A088B">
        <w:rPr>
          <w:rFonts w:ascii="Tahoma" w:hAnsi="Tahoma" w:cs="Tahoma"/>
        </w:rPr>
        <w:t xml:space="preserve"> T</w:t>
      </w:r>
      <w:r w:rsidRPr="000A088B">
        <w:rPr>
          <w:rFonts w:ascii="Tahoma" w:hAnsi="Tahoma" w:cs="Tahoma"/>
        </w:rPr>
        <w:t>alk about the compelling need, explain what we need now, but also what we need in the future</w:t>
      </w:r>
      <w:r w:rsidR="000A088B" w:rsidRPr="000A088B">
        <w:rPr>
          <w:rFonts w:ascii="Tahoma" w:hAnsi="Tahoma" w:cs="Tahoma"/>
        </w:rPr>
        <w:t xml:space="preserve"> as project funding stops</w:t>
      </w:r>
      <w:r w:rsidRPr="000A088B">
        <w:rPr>
          <w:rFonts w:ascii="Tahoma" w:hAnsi="Tahoma" w:cs="Tahoma"/>
        </w:rPr>
        <w:t xml:space="preserve">. Explain we are only paying for a small proportion now. </w:t>
      </w:r>
      <w:r w:rsidR="000A088B">
        <w:rPr>
          <w:rFonts w:ascii="Tahoma" w:hAnsi="Tahoma" w:cs="Tahoma"/>
        </w:rPr>
        <w:t>Andrew can help you understand that for your own situation</w:t>
      </w:r>
      <w:r w:rsidR="00786ABB">
        <w:rPr>
          <w:rFonts w:ascii="Tahoma" w:hAnsi="Tahoma" w:cs="Tahoma"/>
        </w:rPr>
        <w:t xml:space="preserve"> and produce any </w:t>
      </w:r>
      <w:r w:rsidR="00FC3298">
        <w:rPr>
          <w:rFonts w:ascii="Tahoma" w:hAnsi="Tahoma" w:cs="Tahoma"/>
        </w:rPr>
        <w:t xml:space="preserve">financial </w:t>
      </w:r>
      <w:r w:rsidR="00786ABB">
        <w:rPr>
          <w:rFonts w:ascii="Tahoma" w:hAnsi="Tahoma" w:cs="Tahoma"/>
        </w:rPr>
        <w:t>graphics you might need.</w:t>
      </w:r>
      <w:r w:rsidR="00FC3298">
        <w:rPr>
          <w:rFonts w:ascii="Tahoma" w:hAnsi="Tahoma" w:cs="Tahoma"/>
        </w:rPr>
        <w:t xml:space="preserve"> </w:t>
      </w:r>
      <w:r w:rsidR="00FC3298" w:rsidRPr="00FC3298">
        <w:rPr>
          <w:rFonts w:ascii="Tahoma" w:hAnsi="Tahoma" w:cs="Tahoma"/>
          <w:b/>
          <w:bCs/>
        </w:rPr>
        <w:t>NOTE:</w:t>
      </w:r>
      <w:r w:rsidR="00786ABB">
        <w:rPr>
          <w:rFonts w:ascii="Tahoma" w:hAnsi="Tahoma" w:cs="Tahoma"/>
        </w:rPr>
        <w:t xml:space="preserve"> </w:t>
      </w:r>
      <w:r w:rsidR="000A088B" w:rsidRPr="000A088B">
        <w:rPr>
          <w:rFonts w:ascii="Tahoma" w:hAnsi="Tahoma" w:cs="Tahoma"/>
        </w:rPr>
        <w:t xml:space="preserve">It is </w:t>
      </w:r>
      <w:proofErr w:type="gramStart"/>
      <w:r w:rsidR="000A088B" w:rsidRPr="000A088B">
        <w:rPr>
          <w:rFonts w:ascii="Tahoma" w:hAnsi="Tahoma" w:cs="Tahoma"/>
        </w:rPr>
        <w:t>really important</w:t>
      </w:r>
      <w:proofErr w:type="gramEnd"/>
      <w:r w:rsidR="000A088B" w:rsidRPr="000A088B">
        <w:rPr>
          <w:rFonts w:ascii="Tahoma" w:hAnsi="Tahoma" w:cs="Tahoma"/>
        </w:rPr>
        <w:t xml:space="preserve"> to e</w:t>
      </w:r>
      <w:r w:rsidRPr="000A088B">
        <w:rPr>
          <w:rFonts w:ascii="Tahoma" w:hAnsi="Tahoma" w:cs="Tahoma"/>
        </w:rPr>
        <w:t xml:space="preserve">ncourage regular giving </w:t>
      </w:r>
      <w:r w:rsidR="000A088B" w:rsidRPr="000A088B">
        <w:rPr>
          <w:rFonts w:ascii="Tahoma" w:hAnsi="Tahoma" w:cs="Tahoma"/>
        </w:rPr>
        <w:t xml:space="preserve">from as many people as possible </w:t>
      </w:r>
      <w:r w:rsidRPr="000A088B">
        <w:rPr>
          <w:rFonts w:ascii="Tahoma" w:hAnsi="Tahoma" w:cs="Tahoma"/>
        </w:rPr>
        <w:t xml:space="preserve">even if </w:t>
      </w:r>
      <w:r w:rsidR="000A088B" w:rsidRPr="000A088B">
        <w:rPr>
          <w:rFonts w:ascii="Tahoma" w:hAnsi="Tahoma" w:cs="Tahoma"/>
        </w:rPr>
        <w:t xml:space="preserve">it is </w:t>
      </w:r>
      <w:r w:rsidRPr="000A088B">
        <w:rPr>
          <w:rFonts w:ascii="Tahoma" w:hAnsi="Tahoma" w:cs="Tahoma"/>
        </w:rPr>
        <w:t xml:space="preserve">a small amount. </w:t>
      </w:r>
      <w:r w:rsidR="000A088B" w:rsidRPr="000A088B">
        <w:rPr>
          <w:rFonts w:ascii="Tahoma" w:hAnsi="Tahoma" w:cs="Tahoma"/>
        </w:rPr>
        <w:t>It could be as little as the price of a coffee a week or even a month. This is a</w:t>
      </w:r>
      <w:r w:rsidRPr="000A088B">
        <w:rPr>
          <w:rFonts w:ascii="Tahoma" w:hAnsi="Tahoma" w:cs="Tahoma"/>
        </w:rPr>
        <w:t>bout establishing patterns so giving can increase</w:t>
      </w:r>
      <w:r w:rsidR="000A088B" w:rsidRPr="000A088B">
        <w:rPr>
          <w:rFonts w:ascii="Tahoma" w:hAnsi="Tahoma" w:cs="Tahoma"/>
        </w:rPr>
        <w:t>, and</w:t>
      </w:r>
      <w:r w:rsidR="00786ABB">
        <w:rPr>
          <w:rFonts w:ascii="Tahoma" w:hAnsi="Tahoma" w:cs="Tahoma"/>
        </w:rPr>
        <w:t xml:space="preserve"> encouraging an </w:t>
      </w:r>
      <w:proofErr w:type="gramStart"/>
      <w:r w:rsidR="00786ABB" w:rsidRPr="00786ABB">
        <w:rPr>
          <w:rFonts w:ascii="Tahoma" w:hAnsi="Tahoma" w:cs="Tahoma"/>
          <w:b/>
          <w:bCs/>
        </w:rPr>
        <w:t>ALL INVOLVED</w:t>
      </w:r>
      <w:proofErr w:type="gramEnd"/>
      <w:r w:rsidR="00786ABB">
        <w:rPr>
          <w:rFonts w:ascii="Tahoma" w:hAnsi="Tahoma" w:cs="Tahoma"/>
        </w:rPr>
        <w:t xml:space="preserve"> approach where people give as well as receive. </w:t>
      </w:r>
    </w:p>
    <w:p w14:paraId="52BFE1C7" w14:textId="77777777" w:rsidR="000A088B" w:rsidRPr="000A088B" w:rsidRDefault="000A088B" w:rsidP="000A088B">
      <w:pPr>
        <w:rPr>
          <w:rFonts w:ascii="Tahoma" w:hAnsi="Tahoma" w:cs="Tahoma"/>
        </w:rPr>
      </w:pPr>
    </w:p>
    <w:p w14:paraId="41B8B9C2" w14:textId="3EF9271D" w:rsidR="00AE7D25" w:rsidRPr="00AE7D25" w:rsidRDefault="00AE7D25" w:rsidP="00AE7D25">
      <w:pPr>
        <w:pStyle w:val="ListParagraph"/>
        <w:numPr>
          <w:ilvl w:val="0"/>
          <w:numId w:val="9"/>
        </w:numPr>
        <w:ind w:left="360"/>
        <w:rPr>
          <w:rFonts w:ascii="Tahoma" w:hAnsi="Tahoma" w:cs="Tahoma"/>
        </w:rPr>
      </w:pPr>
      <w:r w:rsidRPr="009A7DCE">
        <w:rPr>
          <w:rFonts w:ascii="Tahoma" w:hAnsi="Tahoma" w:cs="Tahoma"/>
          <w:b/>
          <w:bCs/>
          <w:sz w:val="22"/>
          <w:szCs w:val="22"/>
        </w:rPr>
        <w:lastRenderedPageBreak/>
        <w:t xml:space="preserve">Trust </w:t>
      </w:r>
      <w:r w:rsidRPr="00AE7D25">
        <w:rPr>
          <w:rFonts w:ascii="Tahoma" w:hAnsi="Tahoma" w:cs="Tahoma"/>
        </w:rPr>
        <w:t>– Build</w:t>
      </w:r>
      <w:r w:rsidR="00786ABB">
        <w:rPr>
          <w:rFonts w:ascii="Tahoma" w:hAnsi="Tahoma" w:cs="Tahoma"/>
        </w:rPr>
        <w:t xml:space="preserve"> </w:t>
      </w:r>
      <w:hyperlink r:id="rId18" w:history="1">
        <w:r w:rsidRPr="00AE7D25">
          <w:rPr>
            <w:rFonts w:ascii="Tahoma" w:hAnsi="Tahoma" w:cs="Tahoma"/>
          </w:rPr>
          <w:t>trust</w:t>
        </w:r>
      </w:hyperlink>
      <w:r w:rsidRPr="00AE7D25">
        <w:rPr>
          <w:rFonts w:ascii="Tahoma" w:hAnsi="Tahoma" w:cs="Tahoma"/>
        </w:rPr>
        <w:t xml:space="preserve">, so that people have confidence that </w:t>
      </w:r>
      <w:r w:rsidR="00FC3298">
        <w:rPr>
          <w:rFonts w:ascii="Tahoma" w:hAnsi="Tahoma" w:cs="Tahoma"/>
        </w:rPr>
        <w:t xml:space="preserve">the hub or group </w:t>
      </w:r>
      <w:r w:rsidRPr="00AE7D25">
        <w:rPr>
          <w:rFonts w:ascii="Tahoma" w:hAnsi="Tahoma" w:cs="Tahoma"/>
        </w:rPr>
        <w:t>will spend gifts wisely and well.</w:t>
      </w:r>
      <w:r w:rsidR="00786ABB">
        <w:rPr>
          <w:rFonts w:ascii="Tahoma" w:hAnsi="Tahoma" w:cs="Tahoma"/>
        </w:rPr>
        <w:t xml:space="preserve"> </w:t>
      </w:r>
      <w:r w:rsidR="002C26D5">
        <w:rPr>
          <w:rFonts w:ascii="Tahoma" w:hAnsi="Tahoma" w:cs="Tahoma"/>
        </w:rPr>
        <w:t>Make sure there is t</w:t>
      </w:r>
      <w:r w:rsidRPr="00AE7D25">
        <w:rPr>
          <w:rFonts w:ascii="Tahoma" w:hAnsi="Tahoma" w:cs="Tahoma"/>
        </w:rPr>
        <w:t xml:space="preserve">ransparency on what its spent on. Explain it’s being used wisely and well. </w:t>
      </w:r>
      <w:r w:rsidR="00FC3298">
        <w:rPr>
          <w:rFonts w:ascii="Tahoma" w:hAnsi="Tahoma" w:cs="Tahoma"/>
        </w:rPr>
        <w:t>Have someone who can organise t</w:t>
      </w:r>
      <w:r w:rsidR="00FC3298" w:rsidRPr="00AE7D25">
        <w:rPr>
          <w:rFonts w:ascii="Tahoma" w:hAnsi="Tahoma" w:cs="Tahoma"/>
        </w:rPr>
        <w:t xml:space="preserve">hanking people </w:t>
      </w:r>
      <w:r w:rsidR="00FC3298">
        <w:rPr>
          <w:rFonts w:ascii="Tahoma" w:hAnsi="Tahoma" w:cs="Tahoma"/>
        </w:rPr>
        <w:t xml:space="preserve">regularly (at least annually) </w:t>
      </w:r>
      <w:r w:rsidR="00FC3298" w:rsidRPr="00AE7D25">
        <w:rPr>
          <w:rFonts w:ascii="Tahoma" w:hAnsi="Tahoma" w:cs="Tahoma"/>
        </w:rPr>
        <w:t xml:space="preserve">for their giving. </w:t>
      </w:r>
      <w:r w:rsidR="002C26D5">
        <w:rPr>
          <w:rFonts w:ascii="Tahoma" w:hAnsi="Tahoma" w:cs="Tahoma"/>
        </w:rPr>
        <w:t xml:space="preserve"> Andrew can help you here with details of who gives and how much – but keep that information confidential to literally one or two (and probably NOT the church/hub/group leader). </w:t>
      </w:r>
    </w:p>
    <w:p w14:paraId="790B6158" w14:textId="542285EC" w:rsidR="00110B74" w:rsidRDefault="00110B74" w:rsidP="00301C80">
      <w:pPr>
        <w:rPr>
          <w:rFonts w:ascii="Tahoma" w:hAnsi="Tahoma" w:cs="Tahoma"/>
        </w:rPr>
      </w:pPr>
    </w:p>
    <w:p w14:paraId="01F6F66B" w14:textId="46234FF8" w:rsidR="00FC3298" w:rsidRPr="00FC3298" w:rsidRDefault="00FC3298" w:rsidP="00FC3298">
      <w:pPr>
        <w:rPr>
          <w:rFonts w:ascii="Tahoma" w:hAnsi="Tahoma" w:cs="Tahoma"/>
        </w:rPr>
      </w:pPr>
      <w:r>
        <w:rPr>
          <w:rFonts w:ascii="Tahoma" w:hAnsi="Tahoma" w:cs="Tahoma"/>
        </w:rPr>
        <w:t>I</w:t>
      </w:r>
      <w:r w:rsidRPr="00FC3298">
        <w:rPr>
          <w:rFonts w:ascii="Tahoma" w:hAnsi="Tahoma" w:cs="Tahoma"/>
        </w:rPr>
        <w:t xml:space="preserve">f you have these things in place, you have created the best environment for people to give. You can find more on all these areas </w:t>
      </w:r>
      <w:r>
        <w:rPr>
          <w:rFonts w:ascii="Tahoma" w:hAnsi="Tahoma" w:cs="Tahoma"/>
        </w:rPr>
        <w:t xml:space="preserve">from the </w:t>
      </w:r>
      <w:hyperlink r:id="rId19" w:history="1">
        <w:r w:rsidRPr="00FC3298">
          <w:rPr>
            <w:rStyle w:val="Hyperlink"/>
            <w:rFonts w:ascii="Tahoma" w:hAnsi="Tahoma" w:cs="Tahoma"/>
          </w:rPr>
          <w:t>national church giving team on the Church of England website</w:t>
        </w:r>
      </w:hyperlink>
      <w:r w:rsidRPr="00FC3298">
        <w:rPr>
          <w:rFonts w:ascii="Tahoma" w:hAnsi="Tahoma" w:cs="Tahoma"/>
        </w:rPr>
        <w:t>, including advice, guidance, training and case studies</w:t>
      </w:r>
      <w:r>
        <w:rPr>
          <w:rFonts w:ascii="Tahoma" w:hAnsi="Tahoma" w:cs="Tahoma"/>
        </w:rPr>
        <w:t xml:space="preserve"> (you will need to re-interpret them slightly for our context)</w:t>
      </w:r>
    </w:p>
    <w:p w14:paraId="7A58140D" w14:textId="77777777" w:rsidR="00FC3298" w:rsidRPr="00FC3298" w:rsidRDefault="00FC3298" w:rsidP="00FC3298">
      <w:pPr>
        <w:rPr>
          <w:rFonts w:ascii="Tahoma" w:hAnsi="Tahoma" w:cs="Tahoma"/>
        </w:rPr>
      </w:pPr>
    </w:p>
    <w:p w14:paraId="200624DF" w14:textId="77777777" w:rsidR="00FC3298" w:rsidRPr="00FC3298" w:rsidRDefault="00FC3298" w:rsidP="00FC3298">
      <w:pPr>
        <w:rPr>
          <w:rFonts w:ascii="Tahoma" w:hAnsi="Tahoma" w:cs="Tahoma"/>
        </w:rPr>
      </w:pPr>
      <w:r w:rsidRPr="00FC3298">
        <w:rPr>
          <w:rFonts w:ascii="Tahoma" w:hAnsi="Tahoma" w:cs="Tahoma"/>
        </w:rPr>
        <w:t xml:space="preserve">Understandably, many people focus on the ‘mechanisms’ section, as this shows how to provide the different ways people wish to give. However, please don’t neglect the other areas, they are every bit as </w:t>
      </w:r>
      <w:proofErr w:type="gramStart"/>
      <w:r w:rsidRPr="00FC3298">
        <w:rPr>
          <w:rFonts w:ascii="Tahoma" w:hAnsi="Tahoma" w:cs="Tahoma"/>
        </w:rPr>
        <w:t>important</w:t>
      </w:r>
      <w:proofErr w:type="gramEnd"/>
      <w:r w:rsidRPr="00FC3298">
        <w:rPr>
          <w:rFonts w:ascii="Tahoma" w:hAnsi="Tahoma" w:cs="Tahoma"/>
        </w:rPr>
        <w:t xml:space="preserve"> and you need to give them equal attention. There is a multiplier effect with these four areas, the more you develop one area, the greater the impact of the work you do in the other areas. Don’t forget too that this is all a team endeavour, it is important that we all take a responsibility for enabling giving and we all work together to enable giving.</w:t>
      </w:r>
    </w:p>
    <w:p w14:paraId="26C14A04" w14:textId="77777777" w:rsidR="00FC3298" w:rsidRPr="00FC3298" w:rsidRDefault="00FC3298" w:rsidP="00FC3298">
      <w:pPr>
        <w:rPr>
          <w:rFonts w:ascii="Tahoma" w:hAnsi="Tahoma" w:cs="Tahoma"/>
        </w:rPr>
      </w:pPr>
    </w:p>
    <w:p w14:paraId="4B78947D" w14:textId="7443CFAD" w:rsidR="00FC3298" w:rsidRDefault="009D49BF" w:rsidP="00FC3298">
      <w:pPr>
        <w:rPr>
          <w:rFonts w:ascii="Tahoma" w:hAnsi="Tahoma" w:cs="Tahoma"/>
        </w:rPr>
      </w:pPr>
      <w:r>
        <w:rPr>
          <w:rFonts w:ascii="Tahoma" w:hAnsi="Tahoma" w:cs="Tahoma"/>
        </w:rPr>
        <w:t xml:space="preserve">The national Church of England giving team </w:t>
      </w:r>
      <w:hyperlink r:id="rId20" w:history="1">
        <w:r w:rsidR="00FC3298" w:rsidRPr="009D49BF">
          <w:rPr>
            <w:rStyle w:val="Hyperlink"/>
            <w:rFonts w:ascii="Tahoma" w:hAnsi="Tahoma" w:cs="Tahoma"/>
          </w:rPr>
          <w:t>run regular webinars</w:t>
        </w:r>
      </w:hyperlink>
      <w:r w:rsidR="00FC3298" w:rsidRPr="00FC3298">
        <w:rPr>
          <w:rFonts w:ascii="Tahoma" w:hAnsi="Tahoma" w:cs="Tahoma"/>
        </w:rPr>
        <w:t xml:space="preserve"> on developing our effectiveness in these areas too, and you will always be welcome to join them and find out more.  </w:t>
      </w:r>
      <w:r>
        <w:rPr>
          <w:rFonts w:ascii="Tahoma" w:hAnsi="Tahoma" w:cs="Tahoma"/>
        </w:rPr>
        <w:t xml:space="preserve">Again, you will just need to interpret them for your own context. </w:t>
      </w:r>
    </w:p>
    <w:p w14:paraId="7E74B760" w14:textId="77777777" w:rsidR="00FC3298" w:rsidRDefault="00FC3298" w:rsidP="00301C80">
      <w:pPr>
        <w:rPr>
          <w:rFonts w:ascii="Tahoma" w:hAnsi="Tahoma" w:cs="Tahoma"/>
        </w:rPr>
      </w:pPr>
    </w:p>
    <w:p w14:paraId="05C190BF" w14:textId="7F10B62D" w:rsidR="00110B74" w:rsidRDefault="00110B74" w:rsidP="008066AD">
      <w:pPr>
        <w:pStyle w:val="Heading2"/>
        <w:rPr>
          <w:rFonts w:eastAsia="Times New Roman"/>
        </w:rPr>
      </w:pPr>
      <w:r w:rsidRPr="00110B74">
        <w:rPr>
          <w:rFonts w:eastAsia="Times New Roman"/>
        </w:rPr>
        <w:t>IDEA (Encouraging Generosity)</w:t>
      </w:r>
    </w:p>
    <w:p w14:paraId="3F29DDC0" w14:textId="442CDCE6" w:rsidR="00A877CF" w:rsidRDefault="00A877CF" w:rsidP="00A877CF"/>
    <w:p w14:paraId="08234EB5" w14:textId="0A587ACB" w:rsidR="00A877CF" w:rsidRPr="00A877CF" w:rsidRDefault="00A877CF" w:rsidP="00A877CF">
      <w:pPr>
        <w:rPr>
          <w:rFonts w:ascii="Tahoma" w:hAnsi="Tahoma" w:cs="Tahoma"/>
        </w:rPr>
      </w:pPr>
      <w:r w:rsidRPr="00A877CF">
        <w:rPr>
          <w:rFonts w:ascii="Tahoma" w:hAnsi="Tahoma" w:cs="Tahoma"/>
        </w:rPr>
        <w:t>We believe in a generous God, who longs for us to share his generosity with others. A generous life is therefore a hallmark of our faith and a testament to it, as the more generous we are, the more we reflect the generous God we believe in.</w:t>
      </w:r>
    </w:p>
    <w:p w14:paraId="793E31C8" w14:textId="6208B84B" w:rsidR="009D49BF" w:rsidRDefault="009D49BF" w:rsidP="009D49BF"/>
    <w:p w14:paraId="03931228" w14:textId="6BC61888" w:rsidR="009D49BF" w:rsidRPr="009D49BF" w:rsidRDefault="009D49BF" w:rsidP="009D49BF">
      <w:r>
        <w:rPr>
          <w:noProof/>
        </w:rPr>
        <w:drawing>
          <wp:inline distT="0" distB="0" distL="0" distR="0" wp14:anchorId="22F20C78" wp14:editId="06B4E7BC">
            <wp:extent cx="4054903" cy="178117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22656" b="12891"/>
                    <a:stretch/>
                  </pic:blipFill>
                  <pic:spPr bwMode="auto">
                    <a:xfrm>
                      <a:off x="0" y="0"/>
                      <a:ext cx="4074623" cy="1789837"/>
                    </a:xfrm>
                    <a:prstGeom prst="rect">
                      <a:avLst/>
                    </a:prstGeom>
                    <a:noFill/>
                    <a:ln>
                      <a:noFill/>
                    </a:ln>
                    <a:extLst>
                      <a:ext uri="{53640926-AAD7-44D8-BBD7-CCE9431645EC}">
                        <a14:shadowObscured xmlns:a14="http://schemas.microsoft.com/office/drawing/2010/main"/>
                      </a:ext>
                    </a:extLst>
                  </pic:spPr>
                </pic:pic>
              </a:graphicData>
            </a:graphic>
          </wp:inline>
        </w:drawing>
      </w:r>
    </w:p>
    <w:p w14:paraId="6DDAB2E5" w14:textId="45E782F7" w:rsidR="00110B74" w:rsidRDefault="00110B74" w:rsidP="00110B74">
      <w:pPr>
        <w:rPr>
          <w:rFonts w:ascii="Tahoma" w:hAnsi="Tahoma" w:cs="Tahoma"/>
        </w:rPr>
      </w:pPr>
    </w:p>
    <w:p w14:paraId="5D982AF9" w14:textId="124E0234" w:rsidR="00A877CF" w:rsidRDefault="00A877CF" w:rsidP="00110B74">
      <w:pPr>
        <w:rPr>
          <w:rFonts w:ascii="Tahoma" w:hAnsi="Tahoma" w:cs="Tahoma"/>
        </w:rPr>
      </w:pPr>
      <w:r w:rsidRPr="00A877CF">
        <w:rPr>
          <w:rFonts w:ascii="Tahoma" w:hAnsi="Tahoma" w:cs="Tahoma"/>
        </w:rPr>
        <w:t xml:space="preserve">A generous culture is also essential for a church to develop a sustainable ministry. That generosity can be expressed in </w:t>
      </w:r>
      <w:proofErr w:type="gramStart"/>
      <w:r w:rsidRPr="00A877CF">
        <w:rPr>
          <w:rFonts w:ascii="Tahoma" w:hAnsi="Tahoma" w:cs="Tahoma"/>
        </w:rPr>
        <w:t>many different ways</w:t>
      </w:r>
      <w:proofErr w:type="gramEnd"/>
      <w:r w:rsidRPr="00A877CF">
        <w:rPr>
          <w:rFonts w:ascii="Tahoma" w:hAnsi="Tahoma" w:cs="Tahoma"/>
        </w:rPr>
        <w:t>. It is not only about financial giving, but then financial giving is part of living generously. To cultivate a generous culture, there are four areas we need to focus on:</w:t>
      </w:r>
    </w:p>
    <w:p w14:paraId="55B746D4" w14:textId="77777777" w:rsidR="00A877CF" w:rsidRPr="00110B74" w:rsidRDefault="00A877CF" w:rsidP="00110B74">
      <w:pPr>
        <w:rPr>
          <w:rFonts w:ascii="Tahoma" w:hAnsi="Tahoma" w:cs="Tahoma"/>
        </w:rPr>
      </w:pPr>
    </w:p>
    <w:p w14:paraId="7A0DEE47" w14:textId="5A0F0F91" w:rsidR="00110B74" w:rsidRPr="00110B74" w:rsidRDefault="00B91ADE" w:rsidP="00110B74">
      <w:pPr>
        <w:pStyle w:val="ListParagraph"/>
        <w:numPr>
          <w:ilvl w:val="0"/>
          <w:numId w:val="9"/>
        </w:numPr>
        <w:ind w:left="360"/>
        <w:rPr>
          <w:rFonts w:ascii="Tahoma" w:hAnsi="Tahoma" w:cs="Tahoma"/>
        </w:rPr>
      </w:pPr>
      <w:hyperlink r:id="rId22" w:history="1">
        <w:r w:rsidR="00110B74" w:rsidRPr="00110B74">
          <w:rPr>
            <w:rFonts w:ascii="Tahoma" w:hAnsi="Tahoma" w:cs="Tahoma"/>
            <w:b/>
            <w:bCs/>
          </w:rPr>
          <w:t>Inspire</w:t>
        </w:r>
      </w:hyperlink>
      <w:r w:rsidR="00110B74" w:rsidRPr="00110B74">
        <w:rPr>
          <w:rFonts w:ascii="Tahoma" w:hAnsi="Tahoma" w:cs="Tahoma"/>
        </w:rPr>
        <w:t xml:space="preserve"> people through generous leadership and celebrating generosity within the life of the </w:t>
      </w:r>
      <w:r w:rsidR="00A877CF">
        <w:rPr>
          <w:rFonts w:ascii="Tahoma" w:hAnsi="Tahoma" w:cs="Tahoma"/>
        </w:rPr>
        <w:t>hub or group</w:t>
      </w:r>
    </w:p>
    <w:p w14:paraId="037B1A00" w14:textId="4196B5A2" w:rsidR="00110B74" w:rsidRPr="00110B74" w:rsidRDefault="00B91ADE" w:rsidP="00110B74">
      <w:pPr>
        <w:pStyle w:val="ListParagraph"/>
        <w:numPr>
          <w:ilvl w:val="0"/>
          <w:numId w:val="9"/>
        </w:numPr>
        <w:ind w:left="360"/>
        <w:rPr>
          <w:rFonts w:ascii="Tahoma" w:hAnsi="Tahoma" w:cs="Tahoma"/>
        </w:rPr>
      </w:pPr>
      <w:hyperlink r:id="rId23" w:history="1">
        <w:r w:rsidR="00110B74" w:rsidRPr="00110B74">
          <w:rPr>
            <w:rFonts w:ascii="Tahoma" w:hAnsi="Tahoma" w:cs="Tahoma"/>
            <w:b/>
            <w:bCs/>
          </w:rPr>
          <w:t>Disciple</w:t>
        </w:r>
      </w:hyperlink>
      <w:r w:rsidR="00A877CF">
        <w:rPr>
          <w:rFonts w:ascii="Tahoma" w:hAnsi="Tahoma" w:cs="Tahoma"/>
          <w:b/>
          <w:bCs/>
        </w:rPr>
        <w:t xml:space="preserve"> </w:t>
      </w:r>
      <w:r w:rsidR="00A877CF" w:rsidRPr="00A877CF">
        <w:rPr>
          <w:rFonts w:ascii="Tahoma" w:hAnsi="Tahoma" w:cs="Tahoma"/>
        </w:rPr>
        <w:t>hub and group</w:t>
      </w:r>
      <w:r w:rsidR="00110B74" w:rsidRPr="00110B74">
        <w:rPr>
          <w:rFonts w:ascii="Tahoma" w:hAnsi="Tahoma" w:cs="Tahoma"/>
        </w:rPr>
        <w:t xml:space="preserve"> members, through resources, </w:t>
      </w:r>
      <w:proofErr w:type="gramStart"/>
      <w:r w:rsidR="00110B74" w:rsidRPr="00110B74">
        <w:rPr>
          <w:rFonts w:ascii="Tahoma" w:hAnsi="Tahoma" w:cs="Tahoma"/>
        </w:rPr>
        <w:t>teaching</w:t>
      </w:r>
      <w:proofErr w:type="gramEnd"/>
      <w:r w:rsidR="00110B74" w:rsidRPr="00110B74">
        <w:rPr>
          <w:rFonts w:ascii="Tahoma" w:hAnsi="Tahoma" w:cs="Tahoma"/>
        </w:rPr>
        <w:t xml:space="preserve"> and learning, so people can grow in an understanding of God’s generosity towards them, and how they can live generous lives. </w:t>
      </w:r>
    </w:p>
    <w:p w14:paraId="24A11D63" w14:textId="4EDE9D81" w:rsidR="00110B74" w:rsidRPr="00110B74" w:rsidRDefault="00B91ADE" w:rsidP="00110B74">
      <w:pPr>
        <w:pStyle w:val="ListParagraph"/>
        <w:numPr>
          <w:ilvl w:val="0"/>
          <w:numId w:val="9"/>
        </w:numPr>
        <w:ind w:left="360"/>
        <w:rPr>
          <w:rFonts w:ascii="Tahoma" w:hAnsi="Tahoma" w:cs="Tahoma"/>
        </w:rPr>
      </w:pPr>
      <w:hyperlink r:id="rId24" w:history="1">
        <w:r w:rsidR="00110B74" w:rsidRPr="00110B74">
          <w:rPr>
            <w:rFonts w:ascii="Tahoma" w:hAnsi="Tahoma" w:cs="Tahoma"/>
            <w:b/>
            <w:bCs/>
          </w:rPr>
          <w:t>Embed</w:t>
        </w:r>
      </w:hyperlink>
      <w:r w:rsidR="00110B74" w:rsidRPr="00110B74">
        <w:rPr>
          <w:rFonts w:ascii="Tahoma" w:hAnsi="Tahoma" w:cs="Tahoma"/>
        </w:rPr>
        <w:t xml:space="preserve"> generosity in the life of the </w:t>
      </w:r>
      <w:r w:rsidR="00A877CF">
        <w:rPr>
          <w:rFonts w:ascii="Tahoma" w:hAnsi="Tahoma" w:cs="Tahoma"/>
        </w:rPr>
        <w:t>hub or group</w:t>
      </w:r>
      <w:r w:rsidR="00110B74" w:rsidRPr="00110B74">
        <w:rPr>
          <w:rFonts w:ascii="Tahoma" w:hAnsi="Tahoma" w:cs="Tahoma"/>
        </w:rPr>
        <w:t xml:space="preserve">, in its plans, services and ministry and weave it into everything </w:t>
      </w:r>
      <w:r w:rsidR="00A877CF">
        <w:rPr>
          <w:rFonts w:ascii="Tahoma" w:hAnsi="Tahoma" w:cs="Tahoma"/>
        </w:rPr>
        <w:t>you</w:t>
      </w:r>
      <w:r w:rsidR="00110B74" w:rsidRPr="00110B74">
        <w:rPr>
          <w:rFonts w:ascii="Tahoma" w:hAnsi="Tahoma" w:cs="Tahoma"/>
        </w:rPr>
        <w:t xml:space="preserve"> do.</w:t>
      </w:r>
    </w:p>
    <w:p w14:paraId="53F118F5" w14:textId="77777777" w:rsidR="00110B74" w:rsidRPr="00110B74" w:rsidRDefault="00B91ADE" w:rsidP="00110B74">
      <w:pPr>
        <w:pStyle w:val="ListParagraph"/>
        <w:numPr>
          <w:ilvl w:val="0"/>
          <w:numId w:val="9"/>
        </w:numPr>
        <w:ind w:left="360"/>
        <w:rPr>
          <w:rFonts w:ascii="Tahoma" w:hAnsi="Tahoma" w:cs="Tahoma"/>
        </w:rPr>
      </w:pPr>
      <w:hyperlink r:id="rId25" w:history="1">
        <w:r w:rsidR="00110B74" w:rsidRPr="00110B74">
          <w:rPr>
            <w:rFonts w:ascii="Tahoma" w:hAnsi="Tahoma" w:cs="Tahoma"/>
            <w:b/>
            <w:bCs/>
          </w:rPr>
          <w:t>Activate</w:t>
        </w:r>
      </w:hyperlink>
      <w:r w:rsidR="00110B74" w:rsidRPr="00110B74">
        <w:rPr>
          <w:rFonts w:ascii="Tahoma" w:hAnsi="Tahoma" w:cs="Tahoma"/>
          <w:b/>
          <w:bCs/>
        </w:rPr>
        <w:t xml:space="preserve"> </w:t>
      </w:r>
      <w:r w:rsidR="00110B74" w:rsidRPr="00110B74">
        <w:rPr>
          <w:rFonts w:ascii="Tahoma" w:hAnsi="Tahoma" w:cs="Tahoma"/>
        </w:rPr>
        <w:t>generosity, by providing opportunities for people to grow in generosity and apply what they have discovered.</w:t>
      </w:r>
    </w:p>
    <w:p w14:paraId="6B4A1942" w14:textId="77777777" w:rsidR="00110B74" w:rsidRDefault="00110B74" w:rsidP="00110B74">
      <w:pPr>
        <w:rPr>
          <w:rFonts w:ascii="Tahoma" w:hAnsi="Tahoma" w:cs="Tahoma"/>
        </w:rPr>
      </w:pPr>
    </w:p>
    <w:p w14:paraId="63575F78" w14:textId="0C41A537" w:rsidR="00110B74" w:rsidRDefault="00B91ADE" w:rsidP="00110B74">
      <w:pPr>
        <w:rPr>
          <w:rFonts w:ascii="Tahoma" w:hAnsi="Tahoma" w:cs="Tahoma"/>
        </w:rPr>
      </w:pPr>
      <w:hyperlink r:id="rId26" w:history="1">
        <w:r w:rsidR="00110B74" w:rsidRPr="008066AD">
          <w:rPr>
            <w:rStyle w:val="Hyperlink"/>
            <w:rFonts w:ascii="Tahoma" w:hAnsi="Tahoma" w:cs="Tahoma"/>
          </w:rPr>
          <w:t>Loads more info here</w:t>
        </w:r>
      </w:hyperlink>
      <w:r w:rsidR="008066AD">
        <w:rPr>
          <w:rFonts w:ascii="Tahoma" w:hAnsi="Tahoma" w:cs="Tahoma"/>
        </w:rPr>
        <w:t xml:space="preserve"> again on National Church of England website</w:t>
      </w:r>
    </w:p>
    <w:p w14:paraId="29F67116" w14:textId="18161785" w:rsidR="00110B74" w:rsidRDefault="00110B74" w:rsidP="00110B74">
      <w:pPr>
        <w:pStyle w:val="NormalWeb"/>
        <w:shd w:val="clear" w:color="auto" w:fill="FFFFFF"/>
        <w:spacing w:before="0" w:beforeAutospacing="0"/>
        <w:rPr>
          <w:rFonts w:asciiTheme="minorHAnsi" w:hAnsiTheme="minorHAnsi" w:cstheme="minorBidi"/>
          <w:sz w:val="22"/>
          <w:szCs w:val="22"/>
          <w:lang w:eastAsia="en-US"/>
        </w:rPr>
      </w:pPr>
    </w:p>
    <w:p w14:paraId="22911AC4" w14:textId="758B4D7A" w:rsidR="008958C4" w:rsidRDefault="008958C4" w:rsidP="00F73278">
      <w:pPr>
        <w:pStyle w:val="Heading1"/>
      </w:pPr>
      <w:r>
        <w:t>Resources</w:t>
      </w:r>
    </w:p>
    <w:p w14:paraId="2AB9AEE7" w14:textId="1926B3F7" w:rsidR="00366DEF" w:rsidRDefault="006B6BD7" w:rsidP="00434F26">
      <w:pPr>
        <w:pStyle w:val="ListParagraph"/>
        <w:numPr>
          <w:ilvl w:val="0"/>
          <w:numId w:val="12"/>
        </w:numPr>
        <w:ind w:left="360"/>
        <w:rPr>
          <w:rFonts w:ascii="Tahoma" w:hAnsi="Tahoma" w:cs="Tahoma"/>
        </w:rPr>
      </w:pPr>
      <w:r>
        <w:rPr>
          <w:rFonts w:ascii="Tahoma" w:hAnsi="Tahoma" w:cs="Tahoma"/>
        </w:rPr>
        <w:t>Giving leaflets have been sent to each Hub</w:t>
      </w:r>
      <w:r w:rsidR="00993FE0">
        <w:rPr>
          <w:rFonts w:ascii="Tahoma" w:hAnsi="Tahoma" w:cs="Tahoma"/>
        </w:rPr>
        <w:t xml:space="preserve"> and can also be downloaded from here:</w:t>
      </w:r>
    </w:p>
    <w:p w14:paraId="3DE5D142" w14:textId="77777777" w:rsidR="00993FE0" w:rsidRDefault="00993FE0" w:rsidP="00993FE0">
      <w:pPr>
        <w:rPr>
          <w:rFonts w:ascii="Tahoma" w:hAnsi="Tahoma" w:cs="Tahoma"/>
        </w:rPr>
      </w:pPr>
    </w:p>
    <w:p w14:paraId="502A847A" w14:textId="77777777" w:rsidR="00993FE0" w:rsidRPr="00993FE0" w:rsidRDefault="00993FE0" w:rsidP="00993FE0">
      <w:pPr>
        <w:rPr>
          <w:rFonts w:ascii="Tahoma" w:hAnsi="Tahoma" w:cs="Tahoma"/>
        </w:rPr>
      </w:pPr>
    </w:p>
    <w:p w14:paraId="5F45BAA7" w14:textId="79D356DF" w:rsidR="00434F26" w:rsidRDefault="00366DEF" w:rsidP="00434F26">
      <w:pPr>
        <w:pStyle w:val="ListParagraph"/>
        <w:numPr>
          <w:ilvl w:val="0"/>
          <w:numId w:val="12"/>
        </w:numPr>
        <w:ind w:left="360"/>
        <w:rPr>
          <w:rFonts w:ascii="Tahoma" w:hAnsi="Tahoma" w:cs="Tahoma"/>
        </w:rPr>
      </w:pPr>
      <w:r>
        <w:rPr>
          <w:rFonts w:ascii="Tahoma" w:hAnsi="Tahoma" w:cs="Tahoma"/>
        </w:rPr>
        <w:t>A leaflet</w:t>
      </w:r>
      <w:r w:rsidR="00434F26">
        <w:rPr>
          <w:rFonts w:ascii="Tahoma" w:hAnsi="Tahoma" w:cs="Tahoma"/>
        </w:rPr>
        <w:t xml:space="preserve"> can be read on its own – but a leaflet is often super helpful when a group leader wants to talk with group members about giving</w:t>
      </w:r>
      <w:r w:rsidR="002725D9">
        <w:rPr>
          <w:rFonts w:ascii="Tahoma" w:hAnsi="Tahoma" w:cs="Tahoma"/>
        </w:rPr>
        <w:t xml:space="preserve"> or </w:t>
      </w:r>
      <w:r>
        <w:rPr>
          <w:rFonts w:ascii="Tahoma" w:hAnsi="Tahoma" w:cs="Tahoma"/>
        </w:rPr>
        <w:t>someone</w:t>
      </w:r>
      <w:r w:rsidR="002725D9">
        <w:rPr>
          <w:rFonts w:ascii="Tahoma" w:hAnsi="Tahoma" w:cs="Tahoma"/>
        </w:rPr>
        <w:t xml:space="preserve"> wants to preach about it.  </w:t>
      </w:r>
    </w:p>
    <w:p w14:paraId="3D942C89" w14:textId="77777777" w:rsidR="00434F26" w:rsidRDefault="00434F26" w:rsidP="00434F26">
      <w:pPr>
        <w:pStyle w:val="ListParagraph"/>
        <w:widowControl/>
        <w:numPr>
          <w:ilvl w:val="0"/>
          <w:numId w:val="12"/>
        </w:numPr>
        <w:ind w:left="360"/>
        <w:rPr>
          <w:rFonts w:ascii="Tahoma" w:hAnsi="Tahoma" w:cs="Tahoma"/>
        </w:rPr>
      </w:pPr>
      <w:r>
        <w:rPr>
          <w:rFonts w:ascii="Tahoma" w:hAnsi="Tahoma" w:cs="Tahoma"/>
        </w:rPr>
        <w:t xml:space="preserve">There will also be a separate leaflet about the costs of central Lightwave services and a revised giving page on the </w:t>
      </w:r>
      <w:hyperlink r:id="rId27" w:history="1">
        <w:r>
          <w:rPr>
            <w:rStyle w:val="Hyperlink"/>
            <w:rFonts w:ascii="Tahoma" w:hAnsi="Tahoma" w:cs="Tahoma"/>
          </w:rPr>
          <w:t>http://www.lightwave.community</w:t>
        </w:r>
      </w:hyperlink>
      <w:r>
        <w:rPr>
          <w:rFonts w:ascii="Tahoma" w:hAnsi="Tahoma" w:cs="Tahoma"/>
        </w:rPr>
        <w:t xml:space="preserve"> website based on the central giving leaflet with links to local hub and group </w:t>
      </w:r>
      <w:proofErr w:type="gramStart"/>
      <w:r>
        <w:rPr>
          <w:rFonts w:ascii="Tahoma" w:hAnsi="Tahoma" w:cs="Tahoma"/>
        </w:rPr>
        <w:t>pages</w:t>
      </w:r>
      <w:proofErr w:type="gramEnd"/>
    </w:p>
    <w:p w14:paraId="787D5BA8" w14:textId="77777777" w:rsidR="00434F26" w:rsidRDefault="00434F26" w:rsidP="00434F26">
      <w:pPr>
        <w:pStyle w:val="ListParagraph"/>
        <w:widowControl/>
        <w:numPr>
          <w:ilvl w:val="0"/>
          <w:numId w:val="12"/>
        </w:numPr>
        <w:ind w:left="360"/>
        <w:rPr>
          <w:rFonts w:ascii="Tahoma" w:hAnsi="Tahoma" w:cs="Tahoma"/>
        </w:rPr>
      </w:pPr>
      <w:r>
        <w:rPr>
          <w:rFonts w:ascii="Tahoma" w:hAnsi="Tahoma" w:cs="Tahoma"/>
        </w:rPr>
        <w:t xml:space="preserve">A set of links and QR codes for all groups to give online (see below) which you can use in social media – and insert in your leaflets. You can generate your own QR codes free from any website link here: </w:t>
      </w:r>
      <w:hyperlink r:id="rId28" w:history="1">
        <w:r>
          <w:rPr>
            <w:rStyle w:val="Hyperlink"/>
            <w:rFonts w:ascii="Tahoma" w:hAnsi="Tahoma" w:cs="Tahoma"/>
          </w:rPr>
          <w:t>https://www.qr-code-generator.com/</w:t>
        </w:r>
      </w:hyperlink>
    </w:p>
    <w:p w14:paraId="6EB0B822" w14:textId="0C94D4C2" w:rsidR="00335B64" w:rsidRDefault="00335B64" w:rsidP="00F73278">
      <w:pPr>
        <w:rPr>
          <w:rFonts w:ascii="Tahoma" w:hAnsi="Tahoma" w:cs="Tahoma"/>
        </w:rPr>
      </w:pPr>
    </w:p>
    <w:p w14:paraId="44B2D93D" w14:textId="11FB0ED8" w:rsidR="00335B64" w:rsidRDefault="00335B64" w:rsidP="00335B64">
      <w:pPr>
        <w:pStyle w:val="Heading1"/>
      </w:pPr>
      <w:r>
        <w:t>Contacts</w:t>
      </w:r>
    </w:p>
    <w:p w14:paraId="1E13DFD6" w14:textId="77777777" w:rsidR="00166DE9" w:rsidRDefault="00166DE9" w:rsidP="00335B64">
      <w:pPr>
        <w:rPr>
          <w:rFonts w:ascii="Tahoma" w:hAnsi="Tahoma" w:cs="Tahoma"/>
        </w:rPr>
      </w:pPr>
    </w:p>
    <w:p w14:paraId="055038F8" w14:textId="55F11DDF" w:rsidR="00335B64" w:rsidRPr="00335B64" w:rsidRDefault="00335B64" w:rsidP="00335B64">
      <w:pPr>
        <w:rPr>
          <w:rFonts w:ascii="Tahoma" w:hAnsi="Tahoma" w:cs="Tahoma"/>
        </w:rPr>
      </w:pPr>
      <w:r w:rsidRPr="00335B64">
        <w:rPr>
          <w:rFonts w:ascii="Tahoma" w:hAnsi="Tahoma" w:cs="Tahoma"/>
        </w:rPr>
        <w:t>The full Lightwave Team contact details can be found here:</w:t>
      </w:r>
    </w:p>
    <w:p w14:paraId="0E0649FC" w14:textId="2250FA4D" w:rsidR="00335B64" w:rsidRPr="00335B64" w:rsidRDefault="00335B64" w:rsidP="00335B64">
      <w:pPr>
        <w:rPr>
          <w:rFonts w:ascii="Tahoma" w:hAnsi="Tahoma" w:cs="Tahoma"/>
        </w:rPr>
      </w:pPr>
    </w:p>
    <w:p w14:paraId="179F26D4" w14:textId="7B7ED6D3" w:rsidR="00335B64" w:rsidRPr="00166DE9" w:rsidRDefault="00B91ADE" w:rsidP="00335B64">
      <w:pPr>
        <w:rPr>
          <w:rStyle w:val="Hyperlink"/>
          <w:rFonts w:asciiTheme="minorHAnsi" w:hAnsiTheme="minorHAnsi" w:cstheme="minorHAnsi"/>
          <w:sz w:val="22"/>
          <w:szCs w:val="22"/>
        </w:rPr>
      </w:pPr>
      <w:hyperlink r:id="rId29" w:history="1">
        <w:r w:rsidR="00335B64" w:rsidRPr="00166DE9">
          <w:rPr>
            <w:rStyle w:val="Hyperlink"/>
            <w:rFonts w:asciiTheme="minorHAnsi" w:hAnsiTheme="minorHAnsi" w:cstheme="minorHAnsi"/>
            <w:sz w:val="22"/>
            <w:szCs w:val="22"/>
          </w:rPr>
          <w:t>https://www.lightwave.community/meet-the-team</w:t>
        </w:r>
      </w:hyperlink>
    </w:p>
    <w:p w14:paraId="4C0464CC" w14:textId="77777777" w:rsidR="00166DE9" w:rsidRDefault="00166DE9" w:rsidP="00335B64">
      <w:pPr>
        <w:rPr>
          <w:rFonts w:ascii="Tahoma" w:hAnsi="Tahoma" w:cs="Tahoma"/>
        </w:rPr>
      </w:pPr>
    </w:p>
    <w:p w14:paraId="6C4DABB5" w14:textId="77777777" w:rsidR="00335B64" w:rsidRPr="00335B64" w:rsidRDefault="00335B64" w:rsidP="00335B64"/>
    <w:p w14:paraId="21133205" w14:textId="2203A834" w:rsidR="00D72918" w:rsidRDefault="00D72918">
      <w:pPr>
        <w:widowControl/>
        <w:rPr>
          <w:rFonts w:ascii="Tahoma" w:hAnsi="Tahoma" w:cs="Tahoma"/>
        </w:rPr>
      </w:pPr>
      <w:r>
        <w:rPr>
          <w:rFonts w:ascii="Tahoma" w:hAnsi="Tahoma" w:cs="Tahoma"/>
        </w:rPr>
        <w:br w:type="page"/>
      </w:r>
    </w:p>
    <w:p w14:paraId="0158956F" w14:textId="77777777" w:rsidR="00F73278" w:rsidRDefault="00F73278" w:rsidP="00F73278">
      <w:pPr>
        <w:rPr>
          <w:rFonts w:ascii="Tahoma" w:hAnsi="Tahoma" w:cs="Tahoma"/>
        </w:rPr>
      </w:pPr>
    </w:p>
    <w:p w14:paraId="2B548E6C" w14:textId="08BCFADD" w:rsidR="00F73278" w:rsidRDefault="00F73278" w:rsidP="00D72918">
      <w:pPr>
        <w:pStyle w:val="Heading1"/>
        <w:jc w:val="center"/>
      </w:pPr>
      <w:r>
        <w:t>Appendix A</w:t>
      </w:r>
    </w:p>
    <w:p w14:paraId="014D7E8A" w14:textId="1E30E70A" w:rsidR="00F73278" w:rsidRDefault="00F73278" w:rsidP="00D72918">
      <w:pPr>
        <w:pStyle w:val="Heading1"/>
        <w:jc w:val="center"/>
      </w:pPr>
      <w:r>
        <w:t>Q</w:t>
      </w:r>
      <w:r w:rsidRPr="004B7366">
        <w:t xml:space="preserve">R Codes </w:t>
      </w:r>
      <w:r>
        <w:t xml:space="preserve">and links </w:t>
      </w:r>
      <w:r w:rsidR="00D72918">
        <w:t xml:space="preserve">taking you directly to the </w:t>
      </w:r>
      <w:r w:rsidRPr="004B7366">
        <w:t>ChurchSuite Giving page for each area</w:t>
      </w:r>
    </w:p>
    <w:p w14:paraId="551C3376" w14:textId="35EF24FD" w:rsidR="00FC0B1F" w:rsidRDefault="00FC0B1F" w:rsidP="00FC0B1F"/>
    <w:p w14:paraId="326ABFB3" w14:textId="6659ED07" w:rsidR="00FC0B1F" w:rsidRDefault="00FC0B1F" w:rsidP="00FC0B1F">
      <w:pPr>
        <w:rPr>
          <w:rFonts w:ascii="Tahoma" w:hAnsi="Tahoma" w:cs="Tahoma"/>
        </w:rPr>
      </w:pPr>
      <w:r w:rsidRPr="00FC0B1F">
        <w:rPr>
          <w:rFonts w:ascii="Tahoma" w:hAnsi="Tahoma" w:cs="Tahoma"/>
        </w:rPr>
        <w:t xml:space="preserve">You can generate your own QR codes free from any website link here: </w:t>
      </w:r>
      <w:hyperlink r:id="rId30" w:history="1">
        <w:r w:rsidR="00366DEF" w:rsidRPr="00DF5998">
          <w:rPr>
            <w:rStyle w:val="Hyperlink"/>
            <w:rFonts w:ascii="Tahoma" w:hAnsi="Tahoma" w:cs="Tahoma"/>
          </w:rPr>
          <w:t>https://www.qr-code-g</w:t>
        </w:r>
        <w:r w:rsidR="00366DEF" w:rsidRPr="00DF5998">
          <w:rPr>
            <w:rStyle w:val="Hyperlink"/>
            <w:rFonts w:ascii="Tahoma" w:hAnsi="Tahoma" w:cs="Tahoma"/>
          </w:rPr>
          <w:t>e</w:t>
        </w:r>
        <w:r w:rsidR="00366DEF" w:rsidRPr="00DF5998">
          <w:rPr>
            <w:rStyle w:val="Hyperlink"/>
            <w:rFonts w:ascii="Tahoma" w:hAnsi="Tahoma" w:cs="Tahoma"/>
          </w:rPr>
          <w:t>nerator.com/</w:t>
        </w:r>
      </w:hyperlink>
    </w:p>
    <w:p w14:paraId="128E97E4" w14:textId="0EA559C0" w:rsidR="00366DEF" w:rsidRPr="008A0488" w:rsidRDefault="00366DEF" w:rsidP="00366DEF">
      <w:pPr>
        <w:rPr>
          <w:rFonts w:ascii="Tahoma" w:hAnsi="Tahoma" w:cs="Tahoma"/>
        </w:rPr>
      </w:pPr>
      <w:r w:rsidRPr="008A0488">
        <w:rPr>
          <w:rFonts w:ascii="Tahoma" w:hAnsi="Tahoma" w:cs="Tahoma"/>
        </w:rPr>
        <w:t xml:space="preserve">You simply paste the URL into the box and then the QR code appears on the right and a green box appears bottom right where you can download a JPG (for some reason you </w:t>
      </w:r>
      <w:proofErr w:type="gramStart"/>
      <w:r w:rsidRPr="008A0488">
        <w:rPr>
          <w:rFonts w:ascii="Tahoma" w:hAnsi="Tahoma" w:cs="Tahoma"/>
        </w:rPr>
        <w:t>actually get</w:t>
      </w:r>
      <w:proofErr w:type="gramEnd"/>
      <w:r w:rsidRPr="008A0488">
        <w:rPr>
          <w:rFonts w:ascii="Tahoma" w:hAnsi="Tahoma" w:cs="Tahoma"/>
        </w:rPr>
        <w:t xml:space="preserve"> a PNG file, which works too). When you click on that you get a pop-up. Just wait for a few seconds (don’t click on anything) and a file Frame.PNG will be downloaded and should appear in your downloads folder. </w:t>
      </w:r>
    </w:p>
    <w:p w14:paraId="4C5FC658" w14:textId="77777777" w:rsidR="00366DEF" w:rsidRPr="00FC0B1F" w:rsidRDefault="00366DEF" w:rsidP="00FC0B1F">
      <w:pPr>
        <w:rPr>
          <w:rFonts w:ascii="Tahoma" w:hAnsi="Tahoma" w:cs="Tahoma"/>
        </w:rPr>
      </w:pPr>
    </w:p>
    <w:p w14:paraId="47B57653" w14:textId="77777777" w:rsidR="00734DBC" w:rsidRPr="00734DBC" w:rsidRDefault="00734DBC" w:rsidP="00734DBC">
      <w:pPr>
        <w:jc w:val="center"/>
        <w:rPr>
          <w:rFonts w:ascii="Tahoma" w:hAnsi="Tahoma" w:cs="Tahoma"/>
        </w:rPr>
      </w:pPr>
    </w:p>
    <w:p w14:paraId="7476D34D" w14:textId="77777777" w:rsidR="00D72918" w:rsidRPr="00734DBC" w:rsidRDefault="00D72918" w:rsidP="00734DBC">
      <w:pPr>
        <w:jc w:val="center"/>
        <w:rPr>
          <w:rFonts w:ascii="Tahoma" w:hAnsi="Tahoma" w:cs="Tahoma"/>
        </w:rPr>
        <w:sectPr w:rsidR="00D72918" w:rsidRPr="00734DBC" w:rsidSect="000A088B">
          <w:headerReference w:type="default" r:id="rId31"/>
          <w:footerReference w:type="default" r:id="rId32"/>
          <w:pgSz w:w="11907" w:h="16840" w:code="9"/>
          <w:pgMar w:top="1418" w:right="1237" w:bottom="1134" w:left="889" w:header="284" w:footer="742" w:gutter="0"/>
          <w:cols w:space="720"/>
          <w:docGrid w:linePitch="360"/>
        </w:sectPr>
      </w:pPr>
    </w:p>
    <w:p w14:paraId="33B2B654" w14:textId="77777777" w:rsidR="008A0488" w:rsidRDefault="008A0488" w:rsidP="00734DBC">
      <w:pPr>
        <w:jc w:val="center"/>
        <w:rPr>
          <w:rStyle w:val="Hyperlink"/>
          <w:rFonts w:ascii="Tahoma" w:hAnsi="Tahoma" w:cs="Tahoma"/>
        </w:rPr>
      </w:pPr>
    </w:p>
    <w:p w14:paraId="3C443939" w14:textId="77777777" w:rsidR="008A0488" w:rsidRPr="00734DBC" w:rsidRDefault="008A0488" w:rsidP="008A0488">
      <w:pPr>
        <w:jc w:val="center"/>
        <w:rPr>
          <w:rFonts w:ascii="Tahoma" w:hAnsi="Tahoma" w:cs="Tahoma"/>
        </w:rPr>
      </w:pPr>
      <w:r w:rsidRPr="00734DBC">
        <w:rPr>
          <w:rFonts w:ascii="Tahoma" w:hAnsi="Tahoma" w:cs="Tahoma"/>
          <w:noProof/>
        </w:rPr>
        <w:drawing>
          <wp:inline distT="0" distB="0" distL="0" distR="0" wp14:anchorId="70E60247" wp14:editId="42F24305">
            <wp:extent cx="1027432" cy="913681"/>
            <wp:effectExtent l="0" t="0" r="1270" b="1270"/>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rotWithShape="1">
                    <a:blip r:embed="rId33" cstate="print">
                      <a:extLst>
                        <a:ext uri="{28A0092B-C50C-407E-A947-70E740481C1C}">
                          <a14:useLocalDpi xmlns:a14="http://schemas.microsoft.com/office/drawing/2010/main" val="0"/>
                        </a:ext>
                      </a:extLst>
                    </a:blip>
                    <a:srcRect l="6666" t="8333" b="8667"/>
                    <a:stretch/>
                  </pic:blipFill>
                  <pic:spPr bwMode="auto">
                    <a:xfrm>
                      <a:off x="0" y="0"/>
                      <a:ext cx="1036967" cy="922160"/>
                    </a:xfrm>
                    <a:prstGeom prst="rect">
                      <a:avLst/>
                    </a:prstGeom>
                    <a:ln>
                      <a:noFill/>
                    </a:ln>
                    <a:extLst>
                      <a:ext uri="{53640926-AAD7-44D8-BBD7-CCE9431645EC}">
                        <a14:shadowObscured xmlns:a14="http://schemas.microsoft.com/office/drawing/2010/main"/>
                      </a:ext>
                    </a:extLst>
                  </pic:spPr>
                </pic:pic>
              </a:graphicData>
            </a:graphic>
          </wp:inline>
        </w:drawing>
      </w:r>
    </w:p>
    <w:p w14:paraId="2054167A" w14:textId="2318F98B" w:rsidR="008A0488" w:rsidRPr="00734DBC" w:rsidRDefault="008A0488" w:rsidP="008A0488">
      <w:pPr>
        <w:jc w:val="center"/>
        <w:rPr>
          <w:rFonts w:ascii="Tahoma" w:hAnsi="Tahoma" w:cs="Tahoma"/>
        </w:rPr>
      </w:pPr>
      <w:r w:rsidRPr="00734DBC">
        <w:rPr>
          <w:rFonts w:ascii="Tahoma" w:hAnsi="Tahoma" w:cs="Tahoma"/>
        </w:rPr>
        <w:t>ALL FUNDS</w:t>
      </w:r>
      <w:r>
        <w:rPr>
          <w:rFonts w:ascii="Tahoma" w:hAnsi="Tahoma" w:cs="Tahoma"/>
        </w:rPr>
        <w:t xml:space="preserve"> (select from a drop-down)</w:t>
      </w:r>
    </w:p>
    <w:p w14:paraId="54EF06D5" w14:textId="77777777" w:rsidR="008A0488" w:rsidRDefault="008A0488" w:rsidP="008A0488">
      <w:pPr>
        <w:jc w:val="center"/>
        <w:rPr>
          <w:rFonts w:ascii="Tahoma" w:hAnsi="Tahoma" w:cs="Tahoma"/>
        </w:rPr>
      </w:pPr>
      <w:hyperlink r:id="rId34" w:history="1">
        <w:r w:rsidRPr="003E0F30">
          <w:rPr>
            <w:rStyle w:val="Hyperlink"/>
            <w:rFonts w:ascii="Tahoma" w:hAnsi="Tahoma" w:cs="Tahoma"/>
          </w:rPr>
          <w:t>https://lightwave.churchsuite.com/donate</w:t>
        </w:r>
      </w:hyperlink>
    </w:p>
    <w:p w14:paraId="099BE245" w14:textId="77777777" w:rsidR="008A0488" w:rsidRPr="00734DBC" w:rsidRDefault="008A0488" w:rsidP="00734DBC">
      <w:pPr>
        <w:jc w:val="center"/>
        <w:rPr>
          <w:rStyle w:val="Hyperlink"/>
          <w:rFonts w:ascii="Tahoma" w:hAnsi="Tahoma" w:cs="Tahoma"/>
        </w:rPr>
      </w:pPr>
    </w:p>
    <w:p w14:paraId="1CE79709" w14:textId="77777777" w:rsidR="008A0488" w:rsidRPr="00734DBC" w:rsidRDefault="008A0488" w:rsidP="008A0488">
      <w:pPr>
        <w:jc w:val="center"/>
        <w:rPr>
          <w:rFonts w:ascii="Tahoma" w:hAnsi="Tahoma" w:cs="Tahoma"/>
        </w:rPr>
      </w:pPr>
      <w:r w:rsidRPr="00734DBC">
        <w:rPr>
          <w:rFonts w:ascii="Tahoma" w:hAnsi="Tahoma" w:cs="Tahoma"/>
          <w:noProof/>
        </w:rPr>
        <w:drawing>
          <wp:inline distT="0" distB="0" distL="0" distR="0" wp14:anchorId="57AF9791" wp14:editId="06566C12">
            <wp:extent cx="1106338" cy="896134"/>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0666" b="8333"/>
                    <a:stretch/>
                  </pic:blipFill>
                  <pic:spPr bwMode="auto">
                    <a:xfrm>
                      <a:off x="0" y="0"/>
                      <a:ext cx="1116635" cy="904474"/>
                    </a:xfrm>
                    <a:prstGeom prst="rect">
                      <a:avLst/>
                    </a:prstGeom>
                    <a:noFill/>
                    <a:ln>
                      <a:noFill/>
                    </a:ln>
                    <a:extLst>
                      <a:ext uri="{53640926-AAD7-44D8-BBD7-CCE9431645EC}">
                        <a14:shadowObscured xmlns:a14="http://schemas.microsoft.com/office/drawing/2010/main"/>
                      </a:ext>
                    </a:extLst>
                  </pic:spPr>
                </pic:pic>
              </a:graphicData>
            </a:graphic>
          </wp:inline>
        </w:drawing>
      </w:r>
    </w:p>
    <w:p w14:paraId="7B99FE5F" w14:textId="77777777" w:rsidR="008A0488" w:rsidRPr="00734DBC" w:rsidRDefault="008A0488" w:rsidP="008A0488">
      <w:pPr>
        <w:jc w:val="center"/>
        <w:rPr>
          <w:rFonts w:ascii="Tahoma" w:hAnsi="Tahoma" w:cs="Tahoma"/>
        </w:rPr>
      </w:pPr>
      <w:r w:rsidRPr="00734DBC">
        <w:rPr>
          <w:rFonts w:ascii="Tahoma" w:hAnsi="Tahoma" w:cs="Tahoma"/>
        </w:rPr>
        <w:t>LIGHTWAVE 501</w:t>
      </w:r>
    </w:p>
    <w:p w14:paraId="5DC07500" w14:textId="77777777" w:rsidR="008A0488" w:rsidRPr="00734DBC" w:rsidRDefault="008A0488" w:rsidP="008A0488">
      <w:pPr>
        <w:jc w:val="center"/>
        <w:rPr>
          <w:rFonts w:ascii="Tahoma" w:hAnsi="Tahoma" w:cs="Tahoma"/>
        </w:rPr>
      </w:pPr>
      <w:r w:rsidRPr="00734DBC">
        <w:rPr>
          <w:rFonts w:ascii="Tahoma" w:hAnsi="Tahoma" w:cs="Tahoma"/>
        </w:rPr>
        <w:t>GENERAL</w:t>
      </w:r>
    </w:p>
    <w:p w14:paraId="3B556FD2" w14:textId="77777777" w:rsidR="008A0488" w:rsidRDefault="008A0488" w:rsidP="008A0488">
      <w:pPr>
        <w:jc w:val="center"/>
        <w:rPr>
          <w:rStyle w:val="Hyperlink"/>
          <w:rFonts w:ascii="Tahoma" w:hAnsi="Tahoma" w:cs="Tahoma"/>
        </w:rPr>
      </w:pPr>
      <w:hyperlink r:id="rId36" w:history="1">
        <w:r w:rsidRPr="00734DBC">
          <w:rPr>
            <w:rStyle w:val="Hyperlink"/>
            <w:rFonts w:ascii="Tahoma" w:hAnsi="Tahoma" w:cs="Tahoma"/>
          </w:rPr>
          <w:t>https://lightwave.churchsuite.com/donate/fund/iywm7uzy</w:t>
        </w:r>
      </w:hyperlink>
    </w:p>
    <w:p w14:paraId="6926C513" w14:textId="77777777" w:rsidR="00734DBC" w:rsidRPr="00734DBC" w:rsidRDefault="00734DBC" w:rsidP="00734DBC">
      <w:pPr>
        <w:jc w:val="center"/>
        <w:rPr>
          <w:rStyle w:val="Hyperlink"/>
          <w:rFonts w:ascii="Tahoma" w:hAnsi="Tahoma" w:cs="Tahoma"/>
        </w:rPr>
      </w:pPr>
    </w:p>
    <w:p w14:paraId="633D0CEB" w14:textId="615E6280" w:rsidR="00F73278" w:rsidRPr="00734DBC" w:rsidRDefault="00F73278" w:rsidP="00734DBC">
      <w:pPr>
        <w:jc w:val="center"/>
        <w:rPr>
          <w:rStyle w:val="Hyperlink"/>
          <w:rFonts w:ascii="Tahoma" w:hAnsi="Tahoma" w:cs="Tahoma"/>
        </w:rPr>
      </w:pPr>
    </w:p>
    <w:p w14:paraId="382586B0" w14:textId="77777777" w:rsidR="00F73278" w:rsidRPr="00734DBC" w:rsidRDefault="00F73278" w:rsidP="00734DBC">
      <w:pPr>
        <w:jc w:val="center"/>
        <w:rPr>
          <w:rFonts w:ascii="Tahoma" w:hAnsi="Tahoma" w:cs="Tahoma"/>
        </w:rPr>
      </w:pPr>
      <w:r w:rsidRPr="00734DBC">
        <w:rPr>
          <w:rFonts w:ascii="Tahoma" w:hAnsi="Tahoma" w:cs="Tahoma"/>
          <w:noProof/>
        </w:rPr>
        <w:drawing>
          <wp:inline distT="0" distB="0" distL="0" distR="0" wp14:anchorId="05FBD0EB" wp14:editId="2EDCC150">
            <wp:extent cx="1089085" cy="885789"/>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9667" b="9000"/>
                    <a:stretch/>
                  </pic:blipFill>
                  <pic:spPr bwMode="auto">
                    <a:xfrm>
                      <a:off x="0" y="0"/>
                      <a:ext cx="1097584" cy="892702"/>
                    </a:xfrm>
                    <a:prstGeom prst="rect">
                      <a:avLst/>
                    </a:prstGeom>
                    <a:noFill/>
                    <a:ln>
                      <a:noFill/>
                    </a:ln>
                    <a:extLst>
                      <a:ext uri="{53640926-AAD7-44D8-BBD7-CCE9431645EC}">
                        <a14:shadowObscured xmlns:a14="http://schemas.microsoft.com/office/drawing/2010/main"/>
                      </a:ext>
                    </a:extLst>
                  </pic:spPr>
                </pic:pic>
              </a:graphicData>
            </a:graphic>
          </wp:inline>
        </w:drawing>
      </w:r>
    </w:p>
    <w:p w14:paraId="12ACD652" w14:textId="6F9CD6E6" w:rsidR="00F73278" w:rsidRPr="00734DBC" w:rsidRDefault="00F73278" w:rsidP="00734DBC">
      <w:pPr>
        <w:jc w:val="center"/>
        <w:rPr>
          <w:rFonts w:ascii="Tahoma" w:hAnsi="Tahoma" w:cs="Tahoma"/>
        </w:rPr>
      </w:pPr>
      <w:r w:rsidRPr="00734DBC">
        <w:rPr>
          <w:rFonts w:ascii="Tahoma" w:hAnsi="Tahoma" w:cs="Tahoma"/>
        </w:rPr>
        <w:t>LIGHTWAVE 502</w:t>
      </w:r>
    </w:p>
    <w:p w14:paraId="0BA6CD1A" w14:textId="77777777" w:rsidR="00F73278" w:rsidRPr="00734DBC" w:rsidRDefault="00F73278" w:rsidP="00734DBC">
      <w:pPr>
        <w:jc w:val="center"/>
        <w:rPr>
          <w:rFonts w:ascii="Tahoma" w:hAnsi="Tahoma" w:cs="Tahoma"/>
        </w:rPr>
      </w:pPr>
      <w:r w:rsidRPr="00734DBC">
        <w:rPr>
          <w:rFonts w:ascii="Tahoma" w:hAnsi="Tahoma" w:cs="Tahoma"/>
        </w:rPr>
        <w:t>RED LODGE</w:t>
      </w:r>
    </w:p>
    <w:p w14:paraId="19171299" w14:textId="435983B1" w:rsidR="00F73278" w:rsidRPr="00734DBC" w:rsidRDefault="00B91ADE" w:rsidP="00734DBC">
      <w:pPr>
        <w:jc w:val="center"/>
        <w:rPr>
          <w:rStyle w:val="Hyperlink"/>
          <w:rFonts w:ascii="Tahoma" w:hAnsi="Tahoma" w:cs="Tahoma"/>
        </w:rPr>
      </w:pPr>
      <w:hyperlink r:id="rId38" w:history="1">
        <w:r w:rsidR="00D72918" w:rsidRPr="00734DBC">
          <w:rPr>
            <w:rStyle w:val="Hyperlink"/>
            <w:rFonts w:ascii="Tahoma" w:hAnsi="Tahoma" w:cs="Tahoma"/>
          </w:rPr>
          <w:t>https://lightwave.churchsuite.com/donate/fund/qlyoapbl</w:t>
        </w:r>
      </w:hyperlink>
    </w:p>
    <w:p w14:paraId="343CACC2" w14:textId="230EF344" w:rsidR="006B6BD7" w:rsidRDefault="006B6BD7" w:rsidP="006B6BD7">
      <w:pPr>
        <w:jc w:val="center"/>
        <w:rPr>
          <w:rStyle w:val="Hyperlink"/>
          <w:rFonts w:ascii="Tahoma" w:hAnsi="Tahoma" w:cs="Tahoma"/>
        </w:rPr>
      </w:pPr>
    </w:p>
    <w:p w14:paraId="589C2577" w14:textId="77777777" w:rsidR="006B6BD7" w:rsidRDefault="006B6BD7" w:rsidP="006B6BD7">
      <w:pPr>
        <w:jc w:val="center"/>
        <w:rPr>
          <w:rFonts w:ascii="Tahoma" w:hAnsi="Tahoma" w:cs="Tahoma"/>
        </w:rPr>
      </w:pPr>
    </w:p>
    <w:p w14:paraId="7AE20423" w14:textId="5A2C128E" w:rsidR="006B6BD7" w:rsidRDefault="006B6BD7" w:rsidP="006B6BD7">
      <w:pPr>
        <w:jc w:val="center"/>
        <w:rPr>
          <w:rFonts w:ascii="Tahoma" w:hAnsi="Tahoma" w:cs="Tahoma"/>
        </w:rPr>
      </w:pPr>
      <w:r>
        <w:rPr>
          <w:rFonts w:ascii="Tahoma" w:hAnsi="Tahoma" w:cs="Tahoma"/>
          <w:noProof/>
        </w:rPr>
        <w:drawing>
          <wp:inline distT="0" distB="0" distL="0" distR="0" wp14:anchorId="67D0B8E9" wp14:editId="74809639">
            <wp:extent cx="1409700" cy="1162050"/>
            <wp:effectExtent l="0" t="0" r="0" b="0"/>
            <wp:docPr id="101535833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358336" name="Picture 1" descr="A qr code on a white background&#10;&#10;Description automatically generated"/>
                    <pic:cNvPicPr/>
                  </pic:nvPicPr>
                  <pic:blipFill rotWithShape="1">
                    <a:blip r:embed="rId39">
                      <a:extLst>
                        <a:ext uri="{28A0092B-C50C-407E-A947-70E740481C1C}">
                          <a14:useLocalDpi xmlns:a14="http://schemas.microsoft.com/office/drawing/2010/main" val="0"/>
                        </a:ext>
                      </a:extLst>
                    </a:blip>
                    <a:srcRect t="8784" b="8784"/>
                    <a:stretch/>
                  </pic:blipFill>
                  <pic:spPr bwMode="auto">
                    <a:xfrm>
                      <a:off x="0" y="0"/>
                      <a:ext cx="1409700" cy="1162050"/>
                    </a:xfrm>
                    <a:prstGeom prst="rect">
                      <a:avLst/>
                    </a:prstGeom>
                    <a:ln>
                      <a:noFill/>
                    </a:ln>
                    <a:extLst>
                      <a:ext uri="{53640926-AAD7-44D8-BBD7-CCE9431645EC}">
                        <a14:shadowObscured xmlns:a14="http://schemas.microsoft.com/office/drawing/2010/main"/>
                      </a:ext>
                    </a:extLst>
                  </pic:spPr>
                </pic:pic>
              </a:graphicData>
            </a:graphic>
          </wp:inline>
        </w:drawing>
      </w:r>
    </w:p>
    <w:p w14:paraId="106EE7D1" w14:textId="7E952E49" w:rsidR="006B6BD7" w:rsidRPr="006B6BD7" w:rsidRDefault="006B6BD7" w:rsidP="006B6BD7">
      <w:pPr>
        <w:jc w:val="center"/>
        <w:rPr>
          <w:rFonts w:ascii="Tahoma" w:hAnsi="Tahoma" w:cs="Tahoma"/>
          <w:highlight w:val="yellow"/>
        </w:rPr>
      </w:pPr>
      <w:r>
        <w:rPr>
          <w:rFonts w:ascii="Tahoma" w:hAnsi="Tahoma" w:cs="Tahoma"/>
          <w:highlight w:val="yellow"/>
        </w:rPr>
        <w:t>***NEW***</w:t>
      </w:r>
      <w:r w:rsidRPr="006B6BD7">
        <w:rPr>
          <w:rFonts w:ascii="Tahoma" w:hAnsi="Tahoma" w:cs="Tahoma"/>
          <w:highlight w:val="yellow"/>
        </w:rPr>
        <w:t>LIGHTWAVE 502</w:t>
      </w:r>
    </w:p>
    <w:p w14:paraId="09BFF341" w14:textId="4E5B6DAE" w:rsidR="006B6BD7" w:rsidRPr="00734DBC" w:rsidRDefault="006B6BD7" w:rsidP="006B6BD7">
      <w:pPr>
        <w:jc w:val="center"/>
        <w:rPr>
          <w:rFonts w:ascii="Tahoma" w:hAnsi="Tahoma" w:cs="Tahoma"/>
        </w:rPr>
      </w:pPr>
      <w:r w:rsidRPr="006B6BD7">
        <w:rPr>
          <w:rFonts w:ascii="Tahoma" w:hAnsi="Tahoma" w:cs="Tahoma"/>
          <w:highlight w:val="yellow"/>
        </w:rPr>
        <w:t>RED LODGE</w:t>
      </w:r>
      <w:r w:rsidRPr="006B6BD7">
        <w:rPr>
          <w:rFonts w:ascii="Tahoma" w:hAnsi="Tahoma" w:cs="Tahoma"/>
          <w:highlight w:val="yellow"/>
        </w:rPr>
        <w:t xml:space="preserve"> NEW BUILDING</w:t>
      </w:r>
    </w:p>
    <w:p w14:paraId="48EBFEBE" w14:textId="1B0A527E" w:rsidR="006B6BD7" w:rsidRPr="00734DBC" w:rsidRDefault="006B6BD7" w:rsidP="006B6BD7">
      <w:pPr>
        <w:jc w:val="center"/>
        <w:rPr>
          <w:rStyle w:val="Hyperlink"/>
          <w:rFonts w:ascii="Tahoma" w:hAnsi="Tahoma" w:cs="Tahoma"/>
        </w:rPr>
      </w:pPr>
      <w:r w:rsidRPr="006B6BD7">
        <w:rPr>
          <w:rStyle w:val="Hyperlink"/>
          <w:rFonts w:ascii="Tahoma" w:hAnsi="Tahoma" w:cs="Tahoma"/>
        </w:rPr>
        <w:t>https://lightwave.churchsuite.com/donate/fund/soxbin0k</w:t>
      </w:r>
    </w:p>
    <w:p w14:paraId="25313B3F" w14:textId="2473E3D6" w:rsidR="00F73278" w:rsidRPr="00734DBC" w:rsidRDefault="00F73278" w:rsidP="00734DBC">
      <w:pPr>
        <w:widowControl/>
        <w:jc w:val="center"/>
        <w:rPr>
          <w:rFonts w:ascii="Tahoma" w:hAnsi="Tahoma" w:cs="Tahoma"/>
        </w:rPr>
      </w:pPr>
    </w:p>
    <w:p w14:paraId="6CBA942F" w14:textId="472EE46D" w:rsidR="00F73278" w:rsidRPr="00734DBC" w:rsidRDefault="00F73278" w:rsidP="00734DBC">
      <w:pPr>
        <w:tabs>
          <w:tab w:val="left" w:pos="2625"/>
        </w:tabs>
        <w:jc w:val="center"/>
        <w:rPr>
          <w:rFonts w:ascii="Tahoma" w:hAnsi="Tahoma" w:cs="Tahoma"/>
        </w:rPr>
      </w:pPr>
      <w:r w:rsidRPr="00734DBC">
        <w:rPr>
          <w:rFonts w:ascii="Tahoma" w:hAnsi="Tahoma" w:cs="Tahoma"/>
          <w:noProof/>
        </w:rPr>
        <w:drawing>
          <wp:inline distT="0" distB="0" distL="0" distR="0" wp14:anchorId="672A93FE" wp14:editId="64BC8239">
            <wp:extent cx="1207698" cy="1002389"/>
            <wp:effectExtent l="0" t="0" r="0" b="762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9000" b="8000"/>
                    <a:stretch/>
                  </pic:blipFill>
                  <pic:spPr bwMode="auto">
                    <a:xfrm>
                      <a:off x="0" y="0"/>
                      <a:ext cx="1216421" cy="1009629"/>
                    </a:xfrm>
                    <a:prstGeom prst="rect">
                      <a:avLst/>
                    </a:prstGeom>
                    <a:noFill/>
                    <a:ln>
                      <a:noFill/>
                    </a:ln>
                    <a:extLst>
                      <a:ext uri="{53640926-AAD7-44D8-BBD7-CCE9431645EC}">
                        <a14:shadowObscured xmlns:a14="http://schemas.microsoft.com/office/drawing/2010/main"/>
                      </a:ext>
                    </a:extLst>
                  </pic:spPr>
                </pic:pic>
              </a:graphicData>
            </a:graphic>
          </wp:inline>
        </w:drawing>
      </w:r>
    </w:p>
    <w:p w14:paraId="4CD3C709" w14:textId="6EED38C0" w:rsidR="00F73278" w:rsidRPr="00734DBC" w:rsidRDefault="00F73278" w:rsidP="00734DBC">
      <w:pPr>
        <w:jc w:val="center"/>
        <w:rPr>
          <w:rFonts w:ascii="Tahoma" w:hAnsi="Tahoma" w:cs="Tahoma"/>
        </w:rPr>
      </w:pPr>
      <w:r w:rsidRPr="00734DBC">
        <w:rPr>
          <w:rFonts w:ascii="Tahoma" w:hAnsi="Tahoma" w:cs="Tahoma"/>
        </w:rPr>
        <w:t>LIGHTWAVE 503</w:t>
      </w:r>
    </w:p>
    <w:p w14:paraId="738776C3" w14:textId="0C62BE6E" w:rsidR="00F73278" w:rsidRPr="00734DBC" w:rsidRDefault="00F73278" w:rsidP="00734DBC">
      <w:pPr>
        <w:jc w:val="center"/>
        <w:rPr>
          <w:rFonts w:ascii="Tahoma" w:hAnsi="Tahoma" w:cs="Tahoma"/>
        </w:rPr>
      </w:pPr>
      <w:r w:rsidRPr="00734DBC">
        <w:rPr>
          <w:rFonts w:ascii="Tahoma" w:hAnsi="Tahoma" w:cs="Tahoma"/>
        </w:rPr>
        <w:t>EMERGE</w:t>
      </w:r>
    </w:p>
    <w:p w14:paraId="43303E47" w14:textId="2DD6FAD6" w:rsidR="00D72918" w:rsidRDefault="00B91ADE" w:rsidP="00734DBC">
      <w:pPr>
        <w:jc w:val="center"/>
        <w:rPr>
          <w:rFonts w:ascii="Tahoma" w:hAnsi="Tahoma" w:cs="Tahoma"/>
        </w:rPr>
      </w:pPr>
      <w:hyperlink r:id="rId41" w:history="1">
        <w:r w:rsidR="00FC0B1F" w:rsidRPr="003E0F30">
          <w:rPr>
            <w:rStyle w:val="Hyperlink"/>
            <w:rFonts w:ascii="Tahoma" w:hAnsi="Tahoma" w:cs="Tahoma"/>
          </w:rPr>
          <w:t>https://lightwave.churchsuite.com/donate/fund/4b6wmr4t</w:t>
        </w:r>
      </w:hyperlink>
    </w:p>
    <w:p w14:paraId="287F2F9F" w14:textId="77777777" w:rsidR="00FC0B1F" w:rsidRPr="00734DBC" w:rsidRDefault="00FC0B1F" w:rsidP="00734DBC">
      <w:pPr>
        <w:jc w:val="center"/>
        <w:rPr>
          <w:rFonts w:ascii="Tahoma" w:hAnsi="Tahoma" w:cs="Tahoma"/>
        </w:rPr>
      </w:pPr>
    </w:p>
    <w:p w14:paraId="39568115" w14:textId="77777777" w:rsidR="00734DBC" w:rsidRPr="00734DBC" w:rsidRDefault="00734DBC" w:rsidP="00734DBC">
      <w:pPr>
        <w:widowControl/>
        <w:jc w:val="center"/>
        <w:rPr>
          <w:rFonts w:ascii="Tahoma" w:hAnsi="Tahoma" w:cs="Tahoma"/>
        </w:rPr>
      </w:pPr>
    </w:p>
    <w:p w14:paraId="5D9D158B" w14:textId="77777777" w:rsidR="00F73278" w:rsidRPr="00734DBC" w:rsidRDefault="00F73278" w:rsidP="00734DBC">
      <w:pPr>
        <w:jc w:val="center"/>
        <w:rPr>
          <w:rFonts w:ascii="Tahoma" w:hAnsi="Tahoma" w:cs="Tahoma"/>
        </w:rPr>
      </w:pPr>
      <w:r w:rsidRPr="00734DBC">
        <w:rPr>
          <w:rFonts w:ascii="Tahoma" w:hAnsi="Tahoma" w:cs="Tahoma"/>
          <w:noProof/>
        </w:rPr>
        <w:drawing>
          <wp:inline distT="0" distB="0" distL="0" distR="0" wp14:anchorId="699B5B49" wp14:editId="7F5115C1">
            <wp:extent cx="1026543" cy="845187"/>
            <wp:effectExtent l="0" t="0" r="254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8667" b="8999"/>
                    <a:stretch/>
                  </pic:blipFill>
                  <pic:spPr bwMode="auto">
                    <a:xfrm>
                      <a:off x="0" y="0"/>
                      <a:ext cx="1035464" cy="852532"/>
                    </a:xfrm>
                    <a:prstGeom prst="rect">
                      <a:avLst/>
                    </a:prstGeom>
                    <a:noFill/>
                    <a:ln>
                      <a:noFill/>
                    </a:ln>
                    <a:extLst>
                      <a:ext uri="{53640926-AAD7-44D8-BBD7-CCE9431645EC}">
                        <a14:shadowObscured xmlns:a14="http://schemas.microsoft.com/office/drawing/2010/main"/>
                      </a:ext>
                    </a:extLst>
                  </pic:spPr>
                </pic:pic>
              </a:graphicData>
            </a:graphic>
          </wp:inline>
        </w:drawing>
      </w:r>
    </w:p>
    <w:p w14:paraId="6E5067E9" w14:textId="4EF14627" w:rsidR="00F73278" w:rsidRPr="00734DBC" w:rsidRDefault="00F73278" w:rsidP="00734DBC">
      <w:pPr>
        <w:jc w:val="center"/>
        <w:rPr>
          <w:rFonts w:ascii="Tahoma" w:hAnsi="Tahoma" w:cs="Tahoma"/>
        </w:rPr>
      </w:pPr>
      <w:r w:rsidRPr="00734DBC">
        <w:rPr>
          <w:rFonts w:ascii="Tahoma" w:hAnsi="Tahoma" w:cs="Tahoma"/>
        </w:rPr>
        <w:t>LIGHTWAVE 504</w:t>
      </w:r>
    </w:p>
    <w:p w14:paraId="1DAF3D7F" w14:textId="1DB0A64E" w:rsidR="00F73278" w:rsidRPr="00734DBC" w:rsidRDefault="00F73278" w:rsidP="00734DBC">
      <w:pPr>
        <w:jc w:val="center"/>
        <w:rPr>
          <w:rFonts w:ascii="Tahoma" w:hAnsi="Tahoma" w:cs="Tahoma"/>
        </w:rPr>
      </w:pPr>
      <w:r w:rsidRPr="00734DBC">
        <w:rPr>
          <w:rFonts w:ascii="Tahoma" w:hAnsi="Tahoma" w:cs="Tahoma"/>
        </w:rPr>
        <w:t>THE PLACE BY THE WATER</w:t>
      </w:r>
    </w:p>
    <w:p w14:paraId="1CE8B1F7" w14:textId="08273E38" w:rsidR="00D72918" w:rsidRDefault="00B91ADE" w:rsidP="00734DBC">
      <w:pPr>
        <w:jc w:val="center"/>
        <w:rPr>
          <w:rFonts w:ascii="Tahoma" w:hAnsi="Tahoma" w:cs="Tahoma"/>
        </w:rPr>
      </w:pPr>
      <w:hyperlink r:id="rId43" w:history="1">
        <w:r w:rsidR="00FC0B1F" w:rsidRPr="003E0F30">
          <w:rPr>
            <w:rStyle w:val="Hyperlink"/>
            <w:rFonts w:ascii="Tahoma" w:hAnsi="Tahoma" w:cs="Tahoma"/>
          </w:rPr>
          <w:t>https://lightwave.churchsuite.com/donate/fund/j0tt7mue</w:t>
        </w:r>
      </w:hyperlink>
    </w:p>
    <w:p w14:paraId="66D701AF" w14:textId="71BABDF2" w:rsidR="00F73278" w:rsidRDefault="00F73278" w:rsidP="00734DBC">
      <w:pPr>
        <w:widowControl/>
        <w:jc w:val="center"/>
        <w:rPr>
          <w:rFonts w:ascii="Tahoma" w:hAnsi="Tahoma" w:cs="Tahoma"/>
        </w:rPr>
      </w:pPr>
    </w:p>
    <w:p w14:paraId="42B425AD" w14:textId="77777777" w:rsidR="00734DBC" w:rsidRPr="00734DBC" w:rsidRDefault="00734DBC" w:rsidP="00734DBC">
      <w:pPr>
        <w:widowControl/>
        <w:jc w:val="center"/>
        <w:rPr>
          <w:rFonts w:ascii="Tahoma" w:hAnsi="Tahoma" w:cs="Tahoma"/>
        </w:rPr>
      </w:pPr>
    </w:p>
    <w:p w14:paraId="040AE958" w14:textId="77777777" w:rsidR="00F73278" w:rsidRDefault="00F73278" w:rsidP="00734DBC">
      <w:pPr>
        <w:jc w:val="center"/>
        <w:rPr>
          <w:rFonts w:ascii="Tahoma" w:hAnsi="Tahoma" w:cs="Tahoma"/>
          <w:sz w:val="28"/>
          <w:szCs w:val="28"/>
        </w:rPr>
      </w:pPr>
      <w:r w:rsidRPr="004B7366">
        <w:rPr>
          <w:rFonts w:ascii="Tahoma" w:hAnsi="Tahoma" w:cs="Tahoma"/>
          <w:noProof/>
          <w:sz w:val="28"/>
          <w:szCs w:val="28"/>
        </w:rPr>
        <w:drawing>
          <wp:inline distT="0" distB="0" distL="0" distR="0" wp14:anchorId="277759CB" wp14:editId="5C2E827E">
            <wp:extent cx="1104181" cy="894387"/>
            <wp:effectExtent l="0" t="0" r="1270" b="127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9000" b="10000"/>
                    <a:stretch/>
                  </pic:blipFill>
                  <pic:spPr bwMode="auto">
                    <a:xfrm>
                      <a:off x="0" y="0"/>
                      <a:ext cx="1110369" cy="899399"/>
                    </a:xfrm>
                    <a:prstGeom prst="rect">
                      <a:avLst/>
                    </a:prstGeom>
                    <a:noFill/>
                    <a:ln>
                      <a:noFill/>
                    </a:ln>
                    <a:extLst>
                      <a:ext uri="{53640926-AAD7-44D8-BBD7-CCE9431645EC}">
                        <a14:shadowObscured xmlns:a14="http://schemas.microsoft.com/office/drawing/2010/main"/>
                      </a:ext>
                    </a:extLst>
                  </pic:spPr>
                </pic:pic>
              </a:graphicData>
            </a:graphic>
          </wp:inline>
        </w:drawing>
      </w:r>
    </w:p>
    <w:p w14:paraId="31A6890C" w14:textId="1AF12BA7" w:rsidR="00F73278" w:rsidRPr="00734DBC" w:rsidRDefault="00F73278" w:rsidP="00734DBC">
      <w:pPr>
        <w:jc w:val="center"/>
        <w:rPr>
          <w:rFonts w:ascii="Tahoma" w:hAnsi="Tahoma" w:cs="Tahoma"/>
        </w:rPr>
      </w:pPr>
      <w:r w:rsidRPr="00734DBC">
        <w:rPr>
          <w:rFonts w:ascii="Tahoma" w:hAnsi="Tahoma" w:cs="Tahoma"/>
        </w:rPr>
        <w:t>LIGHTWAVE 505</w:t>
      </w:r>
    </w:p>
    <w:p w14:paraId="5CE45C6C" w14:textId="36AC388B" w:rsidR="00F73278" w:rsidRPr="00734DBC" w:rsidRDefault="00F73278" w:rsidP="00734DBC">
      <w:pPr>
        <w:jc w:val="center"/>
        <w:rPr>
          <w:rFonts w:ascii="Tahoma" w:hAnsi="Tahoma" w:cs="Tahoma"/>
        </w:rPr>
      </w:pPr>
      <w:r w:rsidRPr="00734DBC">
        <w:rPr>
          <w:rFonts w:ascii="Tahoma" w:hAnsi="Tahoma" w:cs="Tahoma"/>
        </w:rPr>
        <w:t>SAFEHARBOUR</w:t>
      </w:r>
    </w:p>
    <w:p w14:paraId="08020EF5" w14:textId="5D044D87" w:rsidR="00734DBC" w:rsidRPr="00734DBC" w:rsidRDefault="00B91ADE" w:rsidP="00734DBC">
      <w:pPr>
        <w:jc w:val="center"/>
        <w:rPr>
          <w:rFonts w:ascii="Tahoma" w:hAnsi="Tahoma" w:cs="Tahoma"/>
        </w:rPr>
      </w:pPr>
      <w:hyperlink r:id="rId45" w:history="1">
        <w:r w:rsidR="00734DBC" w:rsidRPr="00734DBC">
          <w:rPr>
            <w:rStyle w:val="Hyperlink"/>
            <w:rFonts w:ascii="Tahoma" w:hAnsi="Tahoma" w:cs="Tahoma"/>
          </w:rPr>
          <w:t>https://lightwave.churchsuite.com/donate/fund/um9am7nh</w:t>
        </w:r>
      </w:hyperlink>
    </w:p>
    <w:p w14:paraId="6E4708DC" w14:textId="0F636B15" w:rsidR="00734DBC" w:rsidRDefault="00734DBC" w:rsidP="00734DBC">
      <w:pPr>
        <w:jc w:val="center"/>
        <w:rPr>
          <w:rFonts w:ascii="Tahoma" w:hAnsi="Tahoma" w:cs="Tahoma"/>
        </w:rPr>
      </w:pPr>
    </w:p>
    <w:p w14:paraId="7A2831AC" w14:textId="77777777" w:rsidR="008A0488" w:rsidRDefault="008A0488" w:rsidP="00734DBC">
      <w:pPr>
        <w:jc w:val="center"/>
        <w:rPr>
          <w:rFonts w:ascii="Tahoma" w:hAnsi="Tahoma" w:cs="Tahoma"/>
        </w:rPr>
      </w:pPr>
    </w:p>
    <w:p w14:paraId="5D4B84E5" w14:textId="77777777" w:rsidR="008A0488" w:rsidRDefault="008A0488" w:rsidP="00734DBC">
      <w:pPr>
        <w:jc w:val="center"/>
        <w:rPr>
          <w:rFonts w:ascii="Tahoma" w:hAnsi="Tahoma" w:cs="Tahoma"/>
        </w:rPr>
      </w:pPr>
    </w:p>
    <w:p w14:paraId="7970BAA4" w14:textId="77777777" w:rsidR="008A0488" w:rsidRDefault="008A0488" w:rsidP="00734DBC">
      <w:pPr>
        <w:jc w:val="center"/>
        <w:rPr>
          <w:rFonts w:ascii="Tahoma" w:hAnsi="Tahoma" w:cs="Tahoma"/>
        </w:rPr>
      </w:pPr>
    </w:p>
    <w:p w14:paraId="65E16B1B" w14:textId="77777777" w:rsidR="008A0488" w:rsidRDefault="008A0488" w:rsidP="00734DBC">
      <w:pPr>
        <w:jc w:val="center"/>
        <w:rPr>
          <w:rFonts w:ascii="Tahoma" w:hAnsi="Tahoma" w:cs="Tahoma"/>
        </w:rPr>
      </w:pPr>
    </w:p>
    <w:p w14:paraId="34EBFBD1" w14:textId="77777777" w:rsidR="008A0488" w:rsidRDefault="008A0488" w:rsidP="00734DBC">
      <w:pPr>
        <w:jc w:val="center"/>
        <w:rPr>
          <w:rFonts w:ascii="Tahoma" w:hAnsi="Tahoma" w:cs="Tahoma"/>
        </w:rPr>
      </w:pPr>
    </w:p>
    <w:p w14:paraId="1300E4F2" w14:textId="77777777" w:rsidR="008A0488" w:rsidRDefault="008A0488" w:rsidP="00734DBC">
      <w:pPr>
        <w:jc w:val="center"/>
        <w:rPr>
          <w:rFonts w:ascii="Tahoma" w:hAnsi="Tahoma" w:cs="Tahoma"/>
        </w:rPr>
      </w:pPr>
    </w:p>
    <w:p w14:paraId="74A71E2E" w14:textId="77777777" w:rsidR="008A0488" w:rsidRDefault="008A0488" w:rsidP="00734DBC">
      <w:pPr>
        <w:jc w:val="center"/>
        <w:rPr>
          <w:rFonts w:ascii="Tahoma" w:hAnsi="Tahoma" w:cs="Tahoma"/>
        </w:rPr>
      </w:pPr>
    </w:p>
    <w:p w14:paraId="4033BE08" w14:textId="77777777" w:rsidR="008A0488" w:rsidRDefault="008A0488" w:rsidP="00734DBC">
      <w:pPr>
        <w:jc w:val="center"/>
        <w:rPr>
          <w:rFonts w:ascii="Tahoma" w:hAnsi="Tahoma" w:cs="Tahoma"/>
        </w:rPr>
      </w:pPr>
    </w:p>
    <w:p w14:paraId="7E9BD484" w14:textId="2BDFB97F" w:rsidR="00D72918" w:rsidRPr="00734DBC" w:rsidRDefault="00FC0B1F" w:rsidP="00734DBC">
      <w:pPr>
        <w:jc w:val="center"/>
        <w:rPr>
          <w:rFonts w:ascii="Tahoma" w:hAnsi="Tahoma" w:cs="Tahoma"/>
        </w:rPr>
      </w:pPr>
      <w:r>
        <w:rPr>
          <w:rFonts w:ascii="Tahoma" w:hAnsi="Tahoma" w:cs="Tahoma"/>
          <w:noProof/>
        </w:rPr>
        <w:drawing>
          <wp:inline distT="0" distB="0" distL="0" distR="0" wp14:anchorId="40DBF615" wp14:editId="56197568">
            <wp:extent cx="1219986" cy="1061049"/>
            <wp:effectExtent l="0" t="0" r="0" b="6350"/>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pic:nvPicPr>
                  <pic:blipFill rotWithShape="1">
                    <a:blip r:embed="rId46" cstate="print">
                      <a:extLst>
                        <a:ext uri="{28A0092B-C50C-407E-A947-70E740481C1C}">
                          <a14:useLocalDpi xmlns:a14="http://schemas.microsoft.com/office/drawing/2010/main" val="0"/>
                        </a:ext>
                      </a:extLst>
                    </a:blip>
                    <a:srcRect t="6101" b="6925"/>
                    <a:stretch/>
                  </pic:blipFill>
                  <pic:spPr bwMode="auto">
                    <a:xfrm>
                      <a:off x="0" y="0"/>
                      <a:ext cx="1236968" cy="1075818"/>
                    </a:xfrm>
                    <a:prstGeom prst="rect">
                      <a:avLst/>
                    </a:prstGeom>
                    <a:ln>
                      <a:noFill/>
                    </a:ln>
                    <a:extLst>
                      <a:ext uri="{53640926-AAD7-44D8-BBD7-CCE9431645EC}">
                        <a14:shadowObscured xmlns:a14="http://schemas.microsoft.com/office/drawing/2010/main"/>
                      </a:ext>
                    </a:extLst>
                  </pic:spPr>
                </pic:pic>
              </a:graphicData>
            </a:graphic>
          </wp:inline>
        </w:drawing>
      </w:r>
    </w:p>
    <w:p w14:paraId="4D7767A5" w14:textId="29803A55" w:rsidR="00FC0B1F" w:rsidRDefault="00FC0B1F" w:rsidP="00734DBC">
      <w:pPr>
        <w:jc w:val="center"/>
        <w:rPr>
          <w:rFonts w:ascii="Tahoma" w:hAnsi="Tahoma" w:cs="Tahoma"/>
        </w:rPr>
      </w:pPr>
      <w:r>
        <w:rPr>
          <w:rFonts w:ascii="Tahoma" w:hAnsi="Tahoma" w:cs="Tahoma"/>
        </w:rPr>
        <w:t xml:space="preserve">LIGHTWAVE </w:t>
      </w:r>
      <w:r w:rsidR="00E737A1">
        <w:rPr>
          <w:rFonts w:ascii="Tahoma" w:hAnsi="Tahoma" w:cs="Tahoma"/>
        </w:rPr>
        <w:t>508</w:t>
      </w:r>
    </w:p>
    <w:p w14:paraId="73832C89" w14:textId="5840E98B" w:rsidR="00D72918" w:rsidRPr="00734DBC" w:rsidRDefault="00FC0B1F" w:rsidP="00734DBC">
      <w:pPr>
        <w:jc w:val="center"/>
        <w:rPr>
          <w:rFonts w:ascii="Tahoma" w:hAnsi="Tahoma" w:cs="Tahoma"/>
        </w:rPr>
      </w:pPr>
      <w:proofErr w:type="gramStart"/>
      <w:r>
        <w:rPr>
          <w:rFonts w:ascii="Tahoma" w:hAnsi="Tahoma" w:cs="Tahoma"/>
        </w:rPr>
        <w:t>BUNGAY</w:t>
      </w:r>
      <w:r w:rsidR="008A0488">
        <w:rPr>
          <w:rFonts w:ascii="Tahoma" w:hAnsi="Tahoma" w:cs="Tahoma"/>
        </w:rPr>
        <w:t xml:space="preserve">  and</w:t>
      </w:r>
      <w:proofErr w:type="gramEnd"/>
      <w:r w:rsidR="008A0488">
        <w:rPr>
          <w:rFonts w:ascii="Tahoma" w:hAnsi="Tahoma" w:cs="Tahoma"/>
        </w:rPr>
        <w:t xml:space="preserve"> BEYOND</w:t>
      </w:r>
    </w:p>
    <w:p w14:paraId="4A5A41DE" w14:textId="767D5E50" w:rsidR="00D72918" w:rsidRPr="00734DBC" w:rsidRDefault="00B91ADE" w:rsidP="00F73278">
      <w:pPr>
        <w:jc w:val="center"/>
        <w:rPr>
          <w:rFonts w:ascii="Tahoma" w:hAnsi="Tahoma" w:cs="Tahoma"/>
        </w:rPr>
      </w:pPr>
      <w:hyperlink r:id="rId47" w:history="1">
        <w:r w:rsidR="00734DBC" w:rsidRPr="00734DBC">
          <w:rPr>
            <w:rStyle w:val="Hyperlink"/>
            <w:rFonts w:ascii="Tahoma" w:hAnsi="Tahoma" w:cs="Tahoma"/>
          </w:rPr>
          <w:t>https://lightwave.churchsuite.com/donate/fund/nm1rky3r</w:t>
        </w:r>
      </w:hyperlink>
    </w:p>
    <w:p w14:paraId="1A019E07" w14:textId="41D6D83B" w:rsidR="00734DBC" w:rsidRDefault="00734DBC" w:rsidP="00F73278">
      <w:pPr>
        <w:jc w:val="center"/>
        <w:rPr>
          <w:rFonts w:ascii="Tahoma" w:hAnsi="Tahoma" w:cs="Tahoma"/>
        </w:rPr>
      </w:pPr>
    </w:p>
    <w:p w14:paraId="0A071625" w14:textId="77777777" w:rsidR="008A0488" w:rsidRDefault="008A0488" w:rsidP="00F73278">
      <w:pPr>
        <w:jc w:val="center"/>
        <w:rPr>
          <w:rFonts w:ascii="Tahoma" w:hAnsi="Tahoma" w:cs="Tahoma"/>
        </w:rPr>
      </w:pPr>
    </w:p>
    <w:p w14:paraId="72522330" w14:textId="77777777" w:rsidR="008A0488" w:rsidRDefault="008A0488" w:rsidP="00F73278">
      <w:pPr>
        <w:jc w:val="center"/>
        <w:rPr>
          <w:rFonts w:ascii="Tahoma" w:hAnsi="Tahoma" w:cs="Tahoma"/>
        </w:rPr>
      </w:pPr>
    </w:p>
    <w:p w14:paraId="7044594B" w14:textId="419CF1E2" w:rsidR="008A0488" w:rsidRDefault="008A0488" w:rsidP="00F73278">
      <w:pPr>
        <w:jc w:val="center"/>
        <w:rPr>
          <w:rFonts w:ascii="Tahoma" w:hAnsi="Tahoma" w:cs="Tahoma"/>
        </w:rPr>
      </w:pPr>
      <w:r>
        <w:rPr>
          <w:rFonts w:ascii="Tahoma" w:hAnsi="Tahoma" w:cs="Tahoma"/>
          <w:noProof/>
        </w:rPr>
        <w:drawing>
          <wp:inline distT="0" distB="0" distL="0" distR="0" wp14:anchorId="3CF83A60" wp14:editId="09C8D5C5">
            <wp:extent cx="1143232" cy="1085850"/>
            <wp:effectExtent l="0" t="0" r="0" b="0"/>
            <wp:docPr id="28097760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77602" name="Picture 2" descr="A qr code on a white background&#10;&#10;Description automatically generated"/>
                    <pic:cNvPicPr/>
                  </pic:nvPicPr>
                  <pic:blipFill rotWithShape="1">
                    <a:blip r:embed="rId48">
                      <a:extLst>
                        <a:ext uri="{28A0092B-C50C-407E-A947-70E740481C1C}">
                          <a14:useLocalDpi xmlns:a14="http://schemas.microsoft.com/office/drawing/2010/main" val="0"/>
                        </a:ext>
                      </a:extLst>
                    </a:blip>
                    <a:srcRect l="7667" t="8667" r="5999" b="9333"/>
                    <a:stretch/>
                  </pic:blipFill>
                  <pic:spPr bwMode="auto">
                    <a:xfrm>
                      <a:off x="0" y="0"/>
                      <a:ext cx="1147589" cy="1089988"/>
                    </a:xfrm>
                    <a:prstGeom prst="rect">
                      <a:avLst/>
                    </a:prstGeom>
                    <a:ln>
                      <a:noFill/>
                    </a:ln>
                    <a:extLst>
                      <a:ext uri="{53640926-AAD7-44D8-BBD7-CCE9431645EC}">
                        <a14:shadowObscured xmlns:a14="http://schemas.microsoft.com/office/drawing/2010/main"/>
                      </a:ext>
                    </a:extLst>
                  </pic:spPr>
                </pic:pic>
              </a:graphicData>
            </a:graphic>
          </wp:inline>
        </w:drawing>
      </w:r>
    </w:p>
    <w:p w14:paraId="0C95CBE8" w14:textId="77777777" w:rsidR="008A0488" w:rsidRDefault="008A0488" w:rsidP="00F73278">
      <w:pPr>
        <w:jc w:val="center"/>
        <w:rPr>
          <w:rFonts w:ascii="Tahoma" w:hAnsi="Tahoma" w:cs="Tahoma"/>
        </w:rPr>
      </w:pPr>
    </w:p>
    <w:p w14:paraId="0155C775" w14:textId="547B5269" w:rsidR="008A0488" w:rsidRDefault="008A0488" w:rsidP="00F73278">
      <w:pPr>
        <w:jc w:val="center"/>
        <w:rPr>
          <w:rFonts w:ascii="Tahoma" w:hAnsi="Tahoma" w:cs="Tahoma"/>
        </w:rPr>
      </w:pPr>
      <w:r w:rsidRPr="008A0488">
        <w:rPr>
          <w:rFonts w:ascii="Tahoma" w:hAnsi="Tahoma" w:cs="Tahoma"/>
          <w:highlight w:val="yellow"/>
        </w:rPr>
        <w:t>***NEW LIGHTWAVE RURAL AND AGRICULTURAL CHAPLAINCY</w:t>
      </w:r>
    </w:p>
    <w:p w14:paraId="4AB2C2AD" w14:textId="17E7A998" w:rsidR="008A0488" w:rsidRDefault="008A0488" w:rsidP="00F73278">
      <w:pPr>
        <w:jc w:val="center"/>
        <w:rPr>
          <w:rFonts w:ascii="Tahoma" w:hAnsi="Tahoma" w:cs="Tahoma"/>
        </w:rPr>
      </w:pPr>
      <w:r w:rsidRPr="008A0488">
        <w:rPr>
          <w:rFonts w:ascii="Tahoma" w:hAnsi="Tahoma" w:cs="Tahoma"/>
        </w:rPr>
        <w:t>https://lightwave.churchsuite.com/donate/fund/cfjhcmeg</w:t>
      </w:r>
    </w:p>
    <w:p w14:paraId="2BE3E8C2" w14:textId="77777777" w:rsidR="008A0488" w:rsidRDefault="008A0488" w:rsidP="00F73278">
      <w:pPr>
        <w:jc w:val="center"/>
        <w:rPr>
          <w:rFonts w:ascii="Tahoma" w:hAnsi="Tahoma" w:cs="Tahoma"/>
        </w:rPr>
      </w:pPr>
    </w:p>
    <w:p w14:paraId="068D003E" w14:textId="77777777" w:rsidR="008A0488" w:rsidRDefault="008A0488" w:rsidP="00F73278">
      <w:pPr>
        <w:jc w:val="center"/>
        <w:rPr>
          <w:rFonts w:ascii="Tahoma" w:hAnsi="Tahoma" w:cs="Tahoma"/>
        </w:rPr>
      </w:pPr>
    </w:p>
    <w:p w14:paraId="3D9995E1" w14:textId="394F263E" w:rsidR="00FC0B1F" w:rsidRPr="00734DBC" w:rsidRDefault="00FC0B1F" w:rsidP="00FC0B1F">
      <w:pPr>
        <w:jc w:val="center"/>
        <w:rPr>
          <w:rFonts w:ascii="Tahoma" w:hAnsi="Tahoma" w:cs="Tahoma"/>
        </w:rPr>
      </w:pPr>
      <w:r>
        <w:rPr>
          <w:rFonts w:ascii="Tahoma" w:hAnsi="Tahoma" w:cs="Tahoma"/>
          <w:noProof/>
        </w:rPr>
        <w:drawing>
          <wp:inline distT="0" distB="0" distL="0" distR="0" wp14:anchorId="2C7AEE51" wp14:editId="3C1D963D">
            <wp:extent cx="1094346" cy="888520"/>
            <wp:effectExtent l="0" t="0" r="0" b="6985"/>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rotWithShape="1">
                    <a:blip r:embed="rId49" cstate="print">
                      <a:extLst>
                        <a:ext uri="{28A0092B-C50C-407E-A947-70E740481C1C}">
                          <a14:useLocalDpi xmlns:a14="http://schemas.microsoft.com/office/drawing/2010/main" val="0"/>
                        </a:ext>
                      </a:extLst>
                    </a:blip>
                    <a:srcRect t="8667" b="10140"/>
                    <a:stretch/>
                  </pic:blipFill>
                  <pic:spPr bwMode="auto">
                    <a:xfrm>
                      <a:off x="0" y="0"/>
                      <a:ext cx="1100529" cy="893540"/>
                    </a:xfrm>
                    <a:prstGeom prst="rect">
                      <a:avLst/>
                    </a:prstGeom>
                    <a:ln>
                      <a:noFill/>
                    </a:ln>
                    <a:extLst>
                      <a:ext uri="{53640926-AAD7-44D8-BBD7-CCE9431645EC}">
                        <a14:shadowObscured xmlns:a14="http://schemas.microsoft.com/office/drawing/2010/main"/>
                      </a:ext>
                    </a:extLst>
                  </pic:spPr>
                </pic:pic>
              </a:graphicData>
            </a:graphic>
          </wp:inline>
        </w:drawing>
      </w:r>
    </w:p>
    <w:p w14:paraId="675D0DDB" w14:textId="0A13A9F6" w:rsidR="00FC0B1F" w:rsidRDefault="00FC0B1F" w:rsidP="00FC0B1F">
      <w:pPr>
        <w:jc w:val="center"/>
        <w:rPr>
          <w:rFonts w:ascii="Tahoma" w:hAnsi="Tahoma" w:cs="Tahoma"/>
        </w:rPr>
      </w:pPr>
      <w:r>
        <w:rPr>
          <w:rFonts w:ascii="Tahoma" w:hAnsi="Tahoma" w:cs="Tahoma"/>
        </w:rPr>
        <w:t>LIGHTWAVE</w:t>
      </w:r>
      <w:r w:rsidR="00E737A1">
        <w:rPr>
          <w:rFonts w:ascii="Tahoma" w:hAnsi="Tahoma" w:cs="Tahoma"/>
        </w:rPr>
        <w:t xml:space="preserve"> 507</w:t>
      </w:r>
    </w:p>
    <w:p w14:paraId="5F68B213" w14:textId="25914875" w:rsidR="00734DBC" w:rsidRPr="00734DBC" w:rsidRDefault="00FC0B1F" w:rsidP="00FC0B1F">
      <w:pPr>
        <w:jc w:val="center"/>
        <w:rPr>
          <w:rFonts w:ascii="Tahoma" w:hAnsi="Tahoma" w:cs="Tahoma"/>
        </w:rPr>
      </w:pPr>
      <w:r>
        <w:rPr>
          <w:rFonts w:ascii="Tahoma" w:hAnsi="Tahoma" w:cs="Tahoma"/>
        </w:rPr>
        <w:t>GATHER</w:t>
      </w:r>
    </w:p>
    <w:p w14:paraId="49CF3533" w14:textId="59D4EE75" w:rsidR="00734DBC" w:rsidRDefault="00B91ADE" w:rsidP="00FC0B1F">
      <w:pPr>
        <w:jc w:val="center"/>
        <w:rPr>
          <w:rFonts w:ascii="Tahoma" w:hAnsi="Tahoma" w:cs="Tahoma"/>
        </w:rPr>
      </w:pPr>
      <w:hyperlink r:id="rId50" w:history="1">
        <w:r w:rsidR="00FC0B1F" w:rsidRPr="003E0F30">
          <w:rPr>
            <w:rStyle w:val="Hyperlink"/>
            <w:rFonts w:ascii="Tahoma" w:hAnsi="Tahoma" w:cs="Tahoma"/>
          </w:rPr>
          <w:t>https://lightwave.churchsuite.com/donate/fund/j22eexxn</w:t>
        </w:r>
      </w:hyperlink>
    </w:p>
    <w:sectPr w:rsidR="00734DBC" w:rsidSect="00D72918">
      <w:type w:val="continuous"/>
      <w:pgSz w:w="11907" w:h="16840" w:code="9"/>
      <w:pgMar w:top="1418" w:right="1237" w:bottom="1134" w:left="889" w:header="284" w:footer="74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E831" w14:textId="77777777" w:rsidR="007F3D4D" w:rsidRDefault="007F3D4D" w:rsidP="00A22267">
      <w:r>
        <w:separator/>
      </w:r>
    </w:p>
  </w:endnote>
  <w:endnote w:type="continuationSeparator" w:id="0">
    <w:p w14:paraId="5E036ADC" w14:textId="77777777" w:rsidR="007F3D4D" w:rsidRDefault="007F3D4D" w:rsidP="00A2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17BA" w14:textId="7CF03DD2" w:rsidR="006761F8" w:rsidRPr="005F0487" w:rsidRDefault="004048FB" w:rsidP="00AB28A2">
    <w:pPr>
      <w:pStyle w:val="Footer"/>
      <w:tabs>
        <w:tab w:val="clear" w:pos="4513"/>
        <w:tab w:val="clear" w:pos="9026"/>
        <w:tab w:val="center" w:pos="5245"/>
        <w:tab w:val="right" w:pos="9781"/>
      </w:tabs>
      <w:rPr>
        <w:rFonts w:ascii="Tahoma" w:hAnsi="Tahoma" w:cs="Tahoma"/>
        <w:sz w:val="18"/>
      </w:rPr>
    </w:pPr>
    <w:r>
      <w:rPr>
        <w:rFonts w:ascii="Tahoma" w:hAnsi="Tahoma" w:cs="Tahoma"/>
        <w:sz w:val="18"/>
      </w:rPr>
      <w:tab/>
      <w:t xml:space="preserve">Page </w:t>
    </w:r>
    <w:r>
      <w:rPr>
        <w:rFonts w:ascii="Tahoma" w:hAnsi="Tahoma" w:cs="Tahoma"/>
        <w:sz w:val="18"/>
      </w:rPr>
      <w:fldChar w:fldCharType="begin"/>
    </w:r>
    <w:r>
      <w:rPr>
        <w:rFonts w:ascii="Tahoma" w:hAnsi="Tahoma" w:cs="Tahoma"/>
        <w:sz w:val="18"/>
      </w:rPr>
      <w:instrText xml:space="preserve"> PAGE   \* MERGEFORMAT </w:instrText>
    </w:r>
    <w:r>
      <w:rPr>
        <w:rFonts w:ascii="Tahoma" w:hAnsi="Tahoma" w:cs="Tahoma"/>
        <w:sz w:val="18"/>
      </w:rPr>
      <w:fldChar w:fldCharType="separate"/>
    </w:r>
    <w:r>
      <w:rPr>
        <w:rFonts w:ascii="Tahoma" w:hAnsi="Tahoma" w:cs="Tahoma"/>
        <w:noProof/>
        <w:sz w:val="18"/>
      </w:rPr>
      <w:t>1</w:t>
    </w:r>
    <w:r>
      <w:rPr>
        <w:rFonts w:ascii="Tahoma" w:hAnsi="Tahoma" w:cs="Tahoma"/>
        <w:sz w:val="18"/>
      </w:rPr>
      <w:fldChar w:fldCharType="end"/>
    </w:r>
    <w:r>
      <w:rPr>
        <w:rFonts w:ascii="Tahoma" w:hAnsi="Tahoma" w:cs="Tahoma"/>
        <w:sz w:val="18"/>
      </w:rPr>
      <w:t xml:space="preserve"> of </w:t>
    </w:r>
    <w:r>
      <w:rPr>
        <w:rFonts w:ascii="Tahoma" w:hAnsi="Tahoma" w:cs="Tahoma"/>
        <w:sz w:val="18"/>
      </w:rPr>
      <w:fldChar w:fldCharType="begin"/>
    </w:r>
    <w:r>
      <w:rPr>
        <w:rFonts w:ascii="Tahoma" w:hAnsi="Tahoma" w:cs="Tahoma"/>
        <w:sz w:val="18"/>
      </w:rPr>
      <w:instrText xml:space="preserve"> NUMPAGES   \* MERGEFORMAT </w:instrText>
    </w:r>
    <w:r>
      <w:rPr>
        <w:rFonts w:ascii="Tahoma" w:hAnsi="Tahoma" w:cs="Tahoma"/>
        <w:sz w:val="18"/>
      </w:rPr>
      <w:fldChar w:fldCharType="separate"/>
    </w:r>
    <w:r>
      <w:rPr>
        <w:rFonts w:ascii="Tahoma" w:hAnsi="Tahoma" w:cs="Tahoma"/>
        <w:noProof/>
        <w:sz w:val="18"/>
      </w:rPr>
      <w:t>4</w:t>
    </w:r>
    <w:r>
      <w:rPr>
        <w:rFonts w:ascii="Tahoma" w:hAnsi="Tahoma" w:cs="Tahoma"/>
        <w:sz w:val="18"/>
      </w:rPr>
      <w:fldChar w:fldCharType="end"/>
    </w:r>
    <w:r>
      <w:rPr>
        <w:rFonts w:ascii="Tahoma" w:hAnsi="Tahoma" w:cs="Tahoma"/>
        <w:sz w:val="18"/>
      </w:rPr>
      <w:tab/>
    </w:r>
    <w:r w:rsidR="00F73278">
      <w:rPr>
        <w:rFonts w:ascii="Tahoma" w:hAnsi="Tahoma" w:cs="Tahoma"/>
        <w:sz w:val="18"/>
      </w:rPr>
      <w:t>2</w:t>
    </w:r>
    <w:r w:rsidR="00F73278" w:rsidRPr="00F73278">
      <w:rPr>
        <w:rFonts w:ascii="Tahoma" w:hAnsi="Tahoma" w:cs="Tahoma"/>
        <w:sz w:val="18"/>
        <w:vertAlign w:val="superscript"/>
      </w:rPr>
      <w:t>nd</w:t>
    </w:r>
    <w:r w:rsidR="00F73278">
      <w:rPr>
        <w:rFonts w:ascii="Tahoma" w:hAnsi="Tahoma" w:cs="Tahoma"/>
        <w:sz w:val="18"/>
      </w:rPr>
      <w:t xml:space="preserve"> August 2022</w:t>
    </w:r>
    <w:r w:rsidR="006B6BD7">
      <w:rPr>
        <w:rFonts w:ascii="Tahoma" w:hAnsi="Tahoma" w:cs="Tahoma"/>
        <w:sz w:val="18"/>
      </w:rPr>
      <w:t>/15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4663" w14:textId="77777777" w:rsidR="007F3D4D" w:rsidRDefault="007F3D4D" w:rsidP="00A22267">
      <w:r>
        <w:separator/>
      </w:r>
    </w:p>
  </w:footnote>
  <w:footnote w:type="continuationSeparator" w:id="0">
    <w:p w14:paraId="1D7B3DD6" w14:textId="77777777" w:rsidR="007F3D4D" w:rsidRDefault="007F3D4D" w:rsidP="00A2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E458" w14:textId="61DC96AC" w:rsidR="006761F8" w:rsidRDefault="006761F8" w:rsidP="0070383C">
    <w:pPr>
      <w:pStyle w:val="Header"/>
      <w:tabs>
        <w:tab w:val="clear" w:pos="8640"/>
        <w:tab w:val="right" w:pos="9639"/>
      </w:tabs>
    </w:pPr>
    <w:r w:rsidRPr="00033062">
      <w:rPr>
        <w:rFonts w:ascii="Trebuchet MS" w:hAnsi="Trebuchet MS"/>
        <w:noProof/>
      </w:rPr>
      <w:drawing>
        <wp:inline distT="0" distB="0" distL="0" distR="0" wp14:anchorId="64A48722" wp14:editId="0024B239">
          <wp:extent cx="1266581" cy="5004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1266581" cy="500454"/>
                  </a:xfrm>
                  <a:prstGeom prst="rect">
                    <a:avLst/>
                  </a:prstGeom>
                </pic:spPr>
              </pic:pic>
            </a:graphicData>
          </a:graphic>
        </wp:inline>
      </w:drawing>
    </w:r>
    <w:r w:rsidR="0070383C">
      <w:tab/>
    </w:r>
    <w:r w:rsidR="0070383C">
      <w:tab/>
    </w:r>
    <w:r w:rsidRPr="005E6CE9">
      <w:rPr>
        <w:noProof/>
        <w:sz w:val="44"/>
      </w:rPr>
      <w:drawing>
        <wp:inline distT="0" distB="0" distL="0" distR="0" wp14:anchorId="0086EC5E" wp14:editId="1FCB9853">
          <wp:extent cx="1874801" cy="5581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16839" cy="570681"/>
                  </a:xfrm>
                  <a:prstGeom prst="rect">
                    <a:avLst/>
                  </a:prstGeom>
                  <a:noFill/>
                  <a:ln>
                    <a:noFill/>
                  </a:ln>
                </pic:spPr>
              </pic:pic>
            </a:graphicData>
          </a:graphic>
        </wp:inline>
      </w:drawing>
    </w:r>
    <w:r>
      <w:rPr>
        <w:rFonts w:ascii="Tahoma" w:hAnsi="Tahoma" w:cs="Tahoma"/>
        <w:color w:va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CA04C67"/>
    <w:multiLevelType w:val="hybridMultilevel"/>
    <w:tmpl w:val="660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13F34"/>
    <w:multiLevelType w:val="hybridMultilevel"/>
    <w:tmpl w:val="01D4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55F88"/>
    <w:multiLevelType w:val="hybridMultilevel"/>
    <w:tmpl w:val="530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53057"/>
    <w:multiLevelType w:val="hybridMultilevel"/>
    <w:tmpl w:val="E96A4718"/>
    <w:lvl w:ilvl="0" w:tplc="94A60A7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F7F53AA"/>
    <w:multiLevelType w:val="hybridMultilevel"/>
    <w:tmpl w:val="6CD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D80554"/>
    <w:multiLevelType w:val="hybridMultilevel"/>
    <w:tmpl w:val="17F215AE"/>
    <w:lvl w:ilvl="0" w:tplc="5F165D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54F4E"/>
    <w:multiLevelType w:val="hybridMultilevel"/>
    <w:tmpl w:val="B2222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715D66"/>
    <w:multiLevelType w:val="hybridMultilevel"/>
    <w:tmpl w:val="3C40A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9E16DF"/>
    <w:multiLevelType w:val="hybridMultilevel"/>
    <w:tmpl w:val="19D69D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034D4F"/>
    <w:multiLevelType w:val="hybridMultilevel"/>
    <w:tmpl w:val="164E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9673950">
    <w:abstractNumId w:val="6"/>
  </w:num>
  <w:num w:numId="2" w16cid:durableId="1942763953">
    <w:abstractNumId w:val="5"/>
  </w:num>
  <w:num w:numId="3" w16cid:durableId="233979676">
    <w:abstractNumId w:val="9"/>
  </w:num>
  <w:num w:numId="4" w16cid:durableId="1443762747">
    <w:abstractNumId w:val="8"/>
  </w:num>
  <w:num w:numId="5" w16cid:durableId="1075712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3993222">
    <w:abstractNumId w:val="7"/>
  </w:num>
  <w:num w:numId="7" w16cid:durableId="1758095238">
    <w:abstractNumId w:val="10"/>
  </w:num>
  <w:num w:numId="8" w16cid:durableId="1041520968">
    <w:abstractNumId w:val="4"/>
  </w:num>
  <w:num w:numId="9" w16cid:durableId="971058799">
    <w:abstractNumId w:val="3"/>
  </w:num>
  <w:num w:numId="10" w16cid:durableId="686366548">
    <w:abstractNumId w:val="1"/>
  </w:num>
  <w:num w:numId="11" w16cid:durableId="104353554">
    <w:abstractNumId w:val="2"/>
  </w:num>
  <w:num w:numId="12" w16cid:durableId="206421490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105B4"/>
    <w:rsid w:val="00012CAE"/>
    <w:rsid w:val="00014194"/>
    <w:rsid w:val="00015630"/>
    <w:rsid w:val="00032DFA"/>
    <w:rsid w:val="00033062"/>
    <w:rsid w:val="000649B3"/>
    <w:rsid w:val="000713BD"/>
    <w:rsid w:val="00073534"/>
    <w:rsid w:val="00084FBC"/>
    <w:rsid w:val="000878DC"/>
    <w:rsid w:val="00092A12"/>
    <w:rsid w:val="00093F2A"/>
    <w:rsid w:val="00097541"/>
    <w:rsid w:val="000A088B"/>
    <w:rsid w:val="000A0D36"/>
    <w:rsid w:val="000A6272"/>
    <w:rsid w:val="000B0A32"/>
    <w:rsid w:val="000B37C2"/>
    <w:rsid w:val="000B7F9C"/>
    <w:rsid w:val="000C2F16"/>
    <w:rsid w:val="000E1553"/>
    <w:rsid w:val="000E3C09"/>
    <w:rsid w:val="000E427E"/>
    <w:rsid w:val="000E74E3"/>
    <w:rsid w:val="000F448A"/>
    <w:rsid w:val="00103E5B"/>
    <w:rsid w:val="00105BDC"/>
    <w:rsid w:val="00110B74"/>
    <w:rsid w:val="001150D1"/>
    <w:rsid w:val="00121A45"/>
    <w:rsid w:val="001350DB"/>
    <w:rsid w:val="0015648D"/>
    <w:rsid w:val="00162587"/>
    <w:rsid w:val="00163C5F"/>
    <w:rsid w:val="00164B2E"/>
    <w:rsid w:val="001660A5"/>
    <w:rsid w:val="00166DE9"/>
    <w:rsid w:val="00180D0F"/>
    <w:rsid w:val="001A503C"/>
    <w:rsid w:val="001A5752"/>
    <w:rsid w:val="001B6178"/>
    <w:rsid w:val="001B75CE"/>
    <w:rsid w:val="001D3C80"/>
    <w:rsid w:val="001E0DAB"/>
    <w:rsid w:val="001E1E03"/>
    <w:rsid w:val="001E5864"/>
    <w:rsid w:val="001F3CF9"/>
    <w:rsid w:val="002004EE"/>
    <w:rsid w:val="002012C6"/>
    <w:rsid w:val="002053C6"/>
    <w:rsid w:val="00221031"/>
    <w:rsid w:val="002239BD"/>
    <w:rsid w:val="00230932"/>
    <w:rsid w:val="0025059C"/>
    <w:rsid w:val="00253FDE"/>
    <w:rsid w:val="002570E7"/>
    <w:rsid w:val="00266658"/>
    <w:rsid w:val="00267F25"/>
    <w:rsid w:val="002725D9"/>
    <w:rsid w:val="002C20F2"/>
    <w:rsid w:val="002C26D5"/>
    <w:rsid w:val="002D5CD9"/>
    <w:rsid w:val="002D70AE"/>
    <w:rsid w:val="002D71BE"/>
    <w:rsid w:val="002E12E1"/>
    <w:rsid w:val="002E7753"/>
    <w:rsid w:val="00301C80"/>
    <w:rsid w:val="00303C67"/>
    <w:rsid w:val="00306D14"/>
    <w:rsid w:val="0031247A"/>
    <w:rsid w:val="00313316"/>
    <w:rsid w:val="003324C5"/>
    <w:rsid w:val="00335B64"/>
    <w:rsid w:val="003419D0"/>
    <w:rsid w:val="00342084"/>
    <w:rsid w:val="00347596"/>
    <w:rsid w:val="00366DEF"/>
    <w:rsid w:val="003B3AA9"/>
    <w:rsid w:val="003B449F"/>
    <w:rsid w:val="003C606C"/>
    <w:rsid w:val="003D4387"/>
    <w:rsid w:val="003E71DC"/>
    <w:rsid w:val="003F1A37"/>
    <w:rsid w:val="003F7541"/>
    <w:rsid w:val="004048FB"/>
    <w:rsid w:val="00416589"/>
    <w:rsid w:val="00420FC5"/>
    <w:rsid w:val="00432E1A"/>
    <w:rsid w:val="0043420C"/>
    <w:rsid w:val="00434F26"/>
    <w:rsid w:val="00434FCE"/>
    <w:rsid w:val="00453BC7"/>
    <w:rsid w:val="00474DBB"/>
    <w:rsid w:val="004A55C3"/>
    <w:rsid w:val="004C6F21"/>
    <w:rsid w:val="005148BE"/>
    <w:rsid w:val="005200C2"/>
    <w:rsid w:val="00523471"/>
    <w:rsid w:val="005359AA"/>
    <w:rsid w:val="005500C8"/>
    <w:rsid w:val="005532A1"/>
    <w:rsid w:val="005555AE"/>
    <w:rsid w:val="00560325"/>
    <w:rsid w:val="00564E9A"/>
    <w:rsid w:val="0059062A"/>
    <w:rsid w:val="005B603B"/>
    <w:rsid w:val="005C0B14"/>
    <w:rsid w:val="005C41ED"/>
    <w:rsid w:val="005C4279"/>
    <w:rsid w:val="005D6B54"/>
    <w:rsid w:val="005D7191"/>
    <w:rsid w:val="005D79C7"/>
    <w:rsid w:val="005E4177"/>
    <w:rsid w:val="005F0487"/>
    <w:rsid w:val="005F4459"/>
    <w:rsid w:val="005F7791"/>
    <w:rsid w:val="0060181B"/>
    <w:rsid w:val="00612490"/>
    <w:rsid w:val="0061275F"/>
    <w:rsid w:val="006153FB"/>
    <w:rsid w:val="00616B93"/>
    <w:rsid w:val="00620C25"/>
    <w:rsid w:val="00621B23"/>
    <w:rsid w:val="00626071"/>
    <w:rsid w:val="00630153"/>
    <w:rsid w:val="0065705A"/>
    <w:rsid w:val="00660243"/>
    <w:rsid w:val="00662C77"/>
    <w:rsid w:val="0066372B"/>
    <w:rsid w:val="00675EC8"/>
    <w:rsid w:val="006761F8"/>
    <w:rsid w:val="00681611"/>
    <w:rsid w:val="006A1EC8"/>
    <w:rsid w:val="006A35EE"/>
    <w:rsid w:val="006B0086"/>
    <w:rsid w:val="006B00EB"/>
    <w:rsid w:val="006B02F9"/>
    <w:rsid w:val="006B5A86"/>
    <w:rsid w:val="006B6BD7"/>
    <w:rsid w:val="006C4986"/>
    <w:rsid w:val="006D189E"/>
    <w:rsid w:val="006E0EA2"/>
    <w:rsid w:val="006E1188"/>
    <w:rsid w:val="006E17E1"/>
    <w:rsid w:val="0070383C"/>
    <w:rsid w:val="007100AD"/>
    <w:rsid w:val="0072138B"/>
    <w:rsid w:val="00734DBC"/>
    <w:rsid w:val="0073574B"/>
    <w:rsid w:val="00737393"/>
    <w:rsid w:val="007604E9"/>
    <w:rsid w:val="00760A57"/>
    <w:rsid w:val="007702D4"/>
    <w:rsid w:val="00770709"/>
    <w:rsid w:val="00770E13"/>
    <w:rsid w:val="00780040"/>
    <w:rsid w:val="00780ACF"/>
    <w:rsid w:val="00786ABB"/>
    <w:rsid w:val="007A0474"/>
    <w:rsid w:val="007A5F2D"/>
    <w:rsid w:val="007B5921"/>
    <w:rsid w:val="007C2767"/>
    <w:rsid w:val="007E08CD"/>
    <w:rsid w:val="007F1299"/>
    <w:rsid w:val="007F1E09"/>
    <w:rsid w:val="007F3D4D"/>
    <w:rsid w:val="008036C1"/>
    <w:rsid w:val="0080481B"/>
    <w:rsid w:val="008066AD"/>
    <w:rsid w:val="008135D9"/>
    <w:rsid w:val="008218FB"/>
    <w:rsid w:val="008221B7"/>
    <w:rsid w:val="008234C4"/>
    <w:rsid w:val="00835B4D"/>
    <w:rsid w:val="00837516"/>
    <w:rsid w:val="008465D2"/>
    <w:rsid w:val="00861F58"/>
    <w:rsid w:val="008633A1"/>
    <w:rsid w:val="0088432E"/>
    <w:rsid w:val="00892981"/>
    <w:rsid w:val="008958C4"/>
    <w:rsid w:val="00896BCB"/>
    <w:rsid w:val="008A0488"/>
    <w:rsid w:val="008A3420"/>
    <w:rsid w:val="008B400B"/>
    <w:rsid w:val="008B6815"/>
    <w:rsid w:val="008C5C42"/>
    <w:rsid w:val="008C721B"/>
    <w:rsid w:val="008D7063"/>
    <w:rsid w:val="008F5A93"/>
    <w:rsid w:val="00901673"/>
    <w:rsid w:val="009136F2"/>
    <w:rsid w:val="00942710"/>
    <w:rsid w:val="0097138B"/>
    <w:rsid w:val="00993FE0"/>
    <w:rsid w:val="00995B33"/>
    <w:rsid w:val="009A3218"/>
    <w:rsid w:val="009A7DCE"/>
    <w:rsid w:val="009B08F3"/>
    <w:rsid w:val="009D49BF"/>
    <w:rsid w:val="009E3A2B"/>
    <w:rsid w:val="009E68E4"/>
    <w:rsid w:val="009F4A5B"/>
    <w:rsid w:val="009F7571"/>
    <w:rsid w:val="00A01425"/>
    <w:rsid w:val="00A01FCD"/>
    <w:rsid w:val="00A02ACE"/>
    <w:rsid w:val="00A0507D"/>
    <w:rsid w:val="00A06B47"/>
    <w:rsid w:val="00A1307E"/>
    <w:rsid w:val="00A13939"/>
    <w:rsid w:val="00A157A8"/>
    <w:rsid w:val="00A22267"/>
    <w:rsid w:val="00A45CFC"/>
    <w:rsid w:val="00A47840"/>
    <w:rsid w:val="00A50742"/>
    <w:rsid w:val="00A536C9"/>
    <w:rsid w:val="00A61EFC"/>
    <w:rsid w:val="00A71980"/>
    <w:rsid w:val="00A84B3E"/>
    <w:rsid w:val="00A86F6F"/>
    <w:rsid w:val="00A8748D"/>
    <w:rsid w:val="00A877CF"/>
    <w:rsid w:val="00AA6480"/>
    <w:rsid w:val="00AB1DDD"/>
    <w:rsid w:val="00AB28A2"/>
    <w:rsid w:val="00AB3DEF"/>
    <w:rsid w:val="00AB75B4"/>
    <w:rsid w:val="00AE7D25"/>
    <w:rsid w:val="00AE7F8E"/>
    <w:rsid w:val="00AF13E1"/>
    <w:rsid w:val="00B03BAE"/>
    <w:rsid w:val="00B06BE8"/>
    <w:rsid w:val="00B11EC8"/>
    <w:rsid w:val="00B15B83"/>
    <w:rsid w:val="00B32EEC"/>
    <w:rsid w:val="00B34085"/>
    <w:rsid w:val="00B47A38"/>
    <w:rsid w:val="00B50EAF"/>
    <w:rsid w:val="00B62357"/>
    <w:rsid w:val="00B82DAF"/>
    <w:rsid w:val="00B94F4A"/>
    <w:rsid w:val="00BC4312"/>
    <w:rsid w:val="00BD1605"/>
    <w:rsid w:val="00BD680A"/>
    <w:rsid w:val="00BE368E"/>
    <w:rsid w:val="00BF1B73"/>
    <w:rsid w:val="00BF72E4"/>
    <w:rsid w:val="00C2189D"/>
    <w:rsid w:val="00C278E0"/>
    <w:rsid w:val="00C34CB0"/>
    <w:rsid w:val="00C476CD"/>
    <w:rsid w:val="00C63D7F"/>
    <w:rsid w:val="00C73E43"/>
    <w:rsid w:val="00CA1CE8"/>
    <w:rsid w:val="00CB6DE5"/>
    <w:rsid w:val="00CE0EAE"/>
    <w:rsid w:val="00CF3C91"/>
    <w:rsid w:val="00D06790"/>
    <w:rsid w:val="00D4248B"/>
    <w:rsid w:val="00D4475F"/>
    <w:rsid w:val="00D46554"/>
    <w:rsid w:val="00D47888"/>
    <w:rsid w:val="00D565EF"/>
    <w:rsid w:val="00D6598F"/>
    <w:rsid w:val="00D72918"/>
    <w:rsid w:val="00D80F2D"/>
    <w:rsid w:val="00D921DD"/>
    <w:rsid w:val="00D95829"/>
    <w:rsid w:val="00DA5EE5"/>
    <w:rsid w:val="00DD23B1"/>
    <w:rsid w:val="00DD5444"/>
    <w:rsid w:val="00DD7785"/>
    <w:rsid w:val="00DE0801"/>
    <w:rsid w:val="00E01DED"/>
    <w:rsid w:val="00E12F8D"/>
    <w:rsid w:val="00E2428E"/>
    <w:rsid w:val="00E247C7"/>
    <w:rsid w:val="00E36ECF"/>
    <w:rsid w:val="00E416C2"/>
    <w:rsid w:val="00E615D6"/>
    <w:rsid w:val="00E737A1"/>
    <w:rsid w:val="00E86DEA"/>
    <w:rsid w:val="00E92E6B"/>
    <w:rsid w:val="00EA34B6"/>
    <w:rsid w:val="00EA49C1"/>
    <w:rsid w:val="00EA5325"/>
    <w:rsid w:val="00EA7387"/>
    <w:rsid w:val="00EB6C82"/>
    <w:rsid w:val="00EC4EC6"/>
    <w:rsid w:val="00EC5EBF"/>
    <w:rsid w:val="00ED3722"/>
    <w:rsid w:val="00EE3E2B"/>
    <w:rsid w:val="00EF0052"/>
    <w:rsid w:val="00EF0447"/>
    <w:rsid w:val="00EF31EC"/>
    <w:rsid w:val="00EF33C1"/>
    <w:rsid w:val="00EF6F6D"/>
    <w:rsid w:val="00F009C3"/>
    <w:rsid w:val="00F05B7A"/>
    <w:rsid w:val="00F073B7"/>
    <w:rsid w:val="00F17C92"/>
    <w:rsid w:val="00F40661"/>
    <w:rsid w:val="00F558D9"/>
    <w:rsid w:val="00F60431"/>
    <w:rsid w:val="00F627FD"/>
    <w:rsid w:val="00F73278"/>
    <w:rsid w:val="00F82413"/>
    <w:rsid w:val="00F840EE"/>
    <w:rsid w:val="00FA1ED3"/>
    <w:rsid w:val="00FA3408"/>
    <w:rsid w:val="00FB4D09"/>
    <w:rsid w:val="00FC0B1F"/>
    <w:rsid w:val="00FC2DF7"/>
    <w:rsid w:val="00FC3298"/>
    <w:rsid w:val="00FE1865"/>
    <w:rsid w:val="00FF14D4"/>
    <w:rsid w:val="00FF365B"/>
    <w:rsid w:val="00FF49B4"/>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5234B"/>
  <w15:docId w15:val="{8D45B5F2-22CA-46FC-AD24-06BD450F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rPr>
  </w:style>
  <w:style w:type="paragraph" w:styleId="Heading1">
    <w:name w:val="heading 1"/>
    <w:basedOn w:val="Normal"/>
    <w:next w:val="Normal"/>
    <w:link w:val="Heading1Char"/>
    <w:qFormat/>
    <w:rsid w:val="00110B74"/>
    <w:pPr>
      <w:keepNext/>
      <w:outlineLvl w:val="0"/>
    </w:pPr>
    <w:rPr>
      <w:b/>
      <w:bCs/>
      <w:sz w:val="28"/>
      <w:szCs w:val="28"/>
    </w:rPr>
  </w:style>
  <w:style w:type="paragraph" w:styleId="Heading2">
    <w:name w:val="heading 2"/>
    <w:basedOn w:val="Normal"/>
    <w:next w:val="Normal"/>
    <w:link w:val="Heading2Char"/>
    <w:unhideWhenUsed/>
    <w:qFormat/>
    <w:rsid w:val="00AE7D25"/>
    <w:pPr>
      <w:keepNext/>
      <w:keepLines/>
      <w:spacing w:before="40"/>
      <w:outlineLvl w:val="1"/>
    </w:pPr>
    <w:rPr>
      <w:rFonts w:ascii="Century Gothic" w:eastAsiaTheme="majorEastAsia" w:hAnsi="Century Gothic" w:cstheme="majorBidi"/>
      <w:b/>
      <w:bCs/>
      <w:color w:val="auto"/>
      <w:sz w:val="22"/>
      <w:szCs w:val="22"/>
    </w:rPr>
  </w:style>
  <w:style w:type="paragraph" w:styleId="Heading3">
    <w:name w:val="heading 3"/>
    <w:basedOn w:val="Normal"/>
    <w:next w:val="Normal"/>
    <w:link w:val="Heading3Char"/>
    <w:unhideWhenUsed/>
    <w:qFormat/>
    <w:rsid w:val="00F406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505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table" w:styleId="TableGrid">
    <w:name w:val="Table Grid"/>
    <w:basedOn w:val="TableNormal"/>
    <w:uiPriority w:val="39"/>
    <w:rsid w:val="000A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paragraph" w:styleId="ListParagraph">
    <w:name w:val="List Paragraph"/>
    <w:basedOn w:val="Normal"/>
    <w:uiPriority w:val="34"/>
    <w:qFormat/>
    <w:rsid w:val="000A0D36"/>
    <w:pPr>
      <w:ind w:left="720"/>
      <w:contextualSpacing/>
    </w:pPr>
  </w:style>
  <w:style w:type="paragraph" w:styleId="Title">
    <w:name w:val="Title"/>
    <w:basedOn w:val="Normal"/>
    <w:next w:val="Normal"/>
    <w:link w:val="TitleChar"/>
    <w:uiPriority w:val="10"/>
    <w:qFormat/>
    <w:rsid w:val="006B02F9"/>
    <w:pPr>
      <w:widowControl/>
      <w:contextualSpacing/>
      <w:jc w:val="center"/>
    </w:pPr>
    <w:rPr>
      <w:rFonts w:asciiTheme="majorHAnsi" w:eastAsiaTheme="majorEastAsia" w:hAnsiTheme="majorHAnsi" w:cstheme="majorBidi"/>
      <w:b/>
      <w:bCs/>
      <w:color w:val="auto"/>
      <w:spacing w:val="-7"/>
      <w:kern w:val="0"/>
      <w:sz w:val="48"/>
      <w:szCs w:val="48"/>
    </w:rPr>
  </w:style>
  <w:style w:type="character" w:customStyle="1" w:styleId="TitleChar">
    <w:name w:val="Title Char"/>
    <w:basedOn w:val="DefaultParagraphFont"/>
    <w:link w:val="Title"/>
    <w:uiPriority w:val="10"/>
    <w:rsid w:val="006B02F9"/>
    <w:rPr>
      <w:rFonts w:asciiTheme="majorHAnsi" w:eastAsiaTheme="majorEastAsia" w:hAnsiTheme="majorHAnsi" w:cstheme="majorBidi"/>
      <w:b/>
      <w:bCs/>
      <w:spacing w:val="-7"/>
      <w:sz w:val="48"/>
      <w:szCs w:val="48"/>
    </w:rPr>
  </w:style>
  <w:style w:type="paragraph" w:styleId="BalloonText">
    <w:name w:val="Balloon Text"/>
    <w:basedOn w:val="Normal"/>
    <w:link w:val="BalloonTextChar"/>
    <w:rsid w:val="006B02F9"/>
    <w:rPr>
      <w:rFonts w:ascii="Times New Roman" w:hAnsi="Times New Roman" w:cs="Times New Roman"/>
      <w:sz w:val="18"/>
      <w:szCs w:val="18"/>
    </w:rPr>
  </w:style>
  <w:style w:type="character" w:customStyle="1" w:styleId="BalloonTextChar">
    <w:name w:val="Balloon Text Char"/>
    <w:basedOn w:val="DefaultParagraphFont"/>
    <w:link w:val="BalloonText"/>
    <w:rsid w:val="006B02F9"/>
    <w:rPr>
      <w:color w:val="000000"/>
      <w:kern w:val="30"/>
      <w:sz w:val="18"/>
      <w:szCs w:val="18"/>
    </w:rPr>
  </w:style>
  <w:style w:type="character" w:styleId="Hyperlink">
    <w:name w:val="Hyperlink"/>
    <w:basedOn w:val="DefaultParagraphFont"/>
    <w:uiPriority w:val="99"/>
    <w:rsid w:val="008C721B"/>
    <w:rPr>
      <w:color w:val="0563C1" w:themeColor="hyperlink"/>
      <w:u w:val="single"/>
    </w:rPr>
  </w:style>
  <w:style w:type="character" w:styleId="UnresolvedMention">
    <w:name w:val="Unresolved Mention"/>
    <w:basedOn w:val="DefaultParagraphFont"/>
    <w:uiPriority w:val="99"/>
    <w:semiHidden/>
    <w:unhideWhenUsed/>
    <w:rsid w:val="008C721B"/>
    <w:rPr>
      <w:color w:val="605E5C"/>
      <w:shd w:val="clear" w:color="auto" w:fill="E1DFDD"/>
    </w:rPr>
  </w:style>
  <w:style w:type="paragraph" w:styleId="Footer">
    <w:name w:val="footer"/>
    <w:basedOn w:val="Normal"/>
    <w:link w:val="FooterChar"/>
    <w:rsid w:val="00A22267"/>
    <w:pPr>
      <w:tabs>
        <w:tab w:val="center" w:pos="4513"/>
        <w:tab w:val="right" w:pos="9026"/>
      </w:tabs>
    </w:pPr>
  </w:style>
  <w:style w:type="character" w:customStyle="1" w:styleId="FooterChar">
    <w:name w:val="Footer Char"/>
    <w:basedOn w:val="DefaultParagraphFont"/>
    <w:link w:val="Footer"/>
    <w:rsid w:val="00A22267"/>
    <w:rPr>
      <w:rFonts w:ascii="CG Omega" w:hAnsi="CG Omega" w:cs="CG Omega"/>
      <w:color w:val="000000"/>
      <w:kern w:val="30"/>
    </w:rPr>
  </w:style>
  <w:style w:type="character" w:customStyle="1" w:styleId="HeaderChar">
    <w:name w:val="Header Char"/>
    <w:basedOn w:val="DefaultParagraphFont"/>
    <w:link w:val="Header"/>
    <w:uiPriority w:val="99"/>
    <w:rsid w:val="00A22267"/>
    <w:rPr>
      <w:lang w:val="en-US"/>
    </w:rPr>
  </w:style>
  <w:style w:type="paragraph" w:customStyle="1" w:styleId="Default">
    <w:name w:val="Default"/>
    <w:rsid w:val="00FE1865"/>
    <w:pPr>
      <w:autoSpaceDE w:val="0"/>
      <w:autoSpaceDN w:val="0"/>
      <w:adjustRightInd w:val="0"/>
    </w:pPr>
    <w:rPr>
      <w:rFonts w:ascii="Tahoma" w:hAnsi="Tahoma" w:cs="Tahoma"/>
      <w:color w:val="000000"/>
      <w:sz w:val="24"/>
      <w:szCs w:val="24"/>
    </w:rPr>
  </w:style>
  <w:style w:type="character" w:customStyle="1" w:styleId="Heading2Char">
    <w:name w:val="Heading 2 Char"/>
    <w:basedOn w:val="DefaultParagraphFont"/>
    <w:link w:val="Heading2"/>
    <w:rsid w:val="00AE7D25"/>
    <w:rPr>
      <w:rFonts w:ascii="Century Gothic" w:eastAsiaTheme="majorEastAsia" w:hAnsi="Century Gothic" w:cstheme="majorBidi"/>
      <w:b/>
      <w:bCs/>
      <w:kern w:val="30"/>
      <w:sz w:val="22"/>
      <w:szCs w:val="22"/>
    </w:rPr>
  </w:style>
  <w:style w:type="character" w:styleId="FollowedHyperlink">
    <w:name w:val="FollowedHyperlink"/>
    <w:basedOn w:val="DefaultParagraphFont"/>
    <w:rsid w:val="008221B7"/>
    <w:rPr>
      <w:color w:val="954F72" w:themeColor="followedHyperlink"/>
      <w:u w:val="single"/>
    </w:rPr>
  </w:style>
  <w:style w:type="character" w:customStyle="1" w:styleId="Heading3Char">
    <w:name w:val="Heading 3 Char"/>
    <w:basedOn w:val="DefaultParagraphFont"/>
    <w:link w:val="Heading3"/>
    <w:rsid w:val="00F40661"/>
    <w:rPr>
      <w:rFonts w:asciiTheme="majorHAnsi" w:eastAsiaTheme="majorEastAsia" w:hAnsiTheme="majorHAnsi" w:cstheme="majorBidi"/>
      <w:color w:val="1F3763" w:themeColor="accent1" w:themeShade="7F"/>
      <w:kern w:val="30"/>
      <w:sz w:val="24"/>
      <w:szCs w:val="24"/>
    </w:rPr>
  </w:style>
  <w:style w:type="character" w:customStyle="1" w:styleId="Heading1Char">
    <w:name w:val="Heading 1 Char"/>
    <w:basedOn w:val="DefaultParagraphFont"/>
    <w:link w:val="Heading1"/>
    <w:rsid w:val="00110B74"/>
    <w:rPr>
      <w:rFonts w:ascii="CG Omega" w:hAnsi="CG Omega" w:cs="CG Omega"/>
      <w:b/>
      <w:bCs/>
      <w:color w:val="000000"/>
      <w:kern w:val="30"/>
      <w:sz w:val="28"/>
      <w:szCs w:val="28"/>
    </w:rPr>
  </w:style>
  <w:style w:type="character" w:customStyle="1" w:styleId="Heading4Char">
    <w:name w:val="Heading 4 Char"/>
    <w:basedOn w:val="DefaultParagraphFont"/>
    <w:link w:val="Heading4"/>
    <w:semiHidden/>
    <w:rsid w:val="0025059C"/>
    <w:rPr>
      <w:rFonts w:asciiTheme="majorHAnsi" w:eastAsiaTheme="majorEastAsia" w:hAnsiTheme="majorHAnsi" w:cstheme="majorBidi"/>
      <w:i/>
      <w:iCs/>
      <w:color w:val="2F5496" w:themeColor="accent1" w:themeShade="BF"/>
      <w:kern w:val="30"/>
    </w:rPr>
  </w:style>
  <w:style w:type="paragraph" w:customStyle="1" w:styleId="xp1">
    <w:name w:val="x_p1"/>
    <w:basedOn w:val="Normal"/>
    <w:rsid w:val="00347596"/>
    <w:pPr>
      <w:widowControl/>
    </w:pPr>
    <w:rPr>
      <w:rFonts w:ascii="Helvetica Neue" w:eastAsiaTheme="minorHAnsi" w:hAnsi="Helvetica Neue" w:cs="Calibri"/>
      <w:color w:val="auto"/>
      <w:kern w:val="0"/>
      <w:lang w:eastAsia="en-GB"/>
    </w:rPr>
  </w:style>
  <w:style w:type="paragraph" w:customStyle="1" w:styleId="xp3">
    <w:name w:val="x_p3"/>
    <w:basedOn w:val="Normal"/>
    <w:rsid w:val="00347596"/>
    <w:pPr>
      <w:widowControl/>
    </w:pPr>
    <w:rPr>
      <w:rFonts w:ascii="Helvetica Neue" w:eastAsiaTheme="minorHAnsi" w:hAnsi="Helvetica Neue" w:cs="Calibri"/>
      <w:color w:val="auto"/>
      <w:kern w:val="0"/>
      <w:lang w:eastAsia="en-GB"/>
    </w:rPr>
  </w:style>
  <w:style w:type="paragraph" w:styleId="NormalWeb">
    <w:name w:val="Normal (Web)"/>
    <w:basedOn w:val="Normal"/>
    <w:uiPriority w:val="99"/>
    <w:unhideWhenUsed/>
    <w:rsid w:val="00347596"/>
    <w:pPr>
      <w:widowControl/>
      <w:spacing w:before="100" w:beforeAutospacing="1" w:after="100" w:afterAutospacing="1"/>
    </w:pPr>
    <w:rPr>
      <w:rFonts w:ascii="Times New Roman" w:hAnsi="Times New Roman" w:cs="Times New Roman"/>
      <w:color w:val="auto"/>
      <w:kern w:val="0"/>
      <w:sz w:val="24"/>
      <w:szCs w:val="24"/>
      <w:lang w:eastAsia="en-GB"/>
    </w:rPr>
  </w:style>
  <w:style w:type="character" w:styleId="Strong">
    <w:name w:val="Strong"/>
    <w:basedOn w:val="DefaultParagraphFont"/>
    <w:uiPriority w:val="22"/>
    <w:qFormat/>
    <w:rsid w:val="00AE7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855">
      <w:bodyDiv w:val="1"/>
      <w:marLeft w:val="0"/>
      <w:marRight w:val="0"/>
      <w:marTop w:val="0"/>
      <w:marBottom w:val="0"/>
      <w:divBdr>
        <w:top w:val="none" w:sz="0" w:space="0" w:color="auto"/>
        <w:left w:val="none" w:sz="0" w:space="0" w:color="auto"/>
        <w:bottom w:val="none" w:sz="0" w:space="0" w:color="auto"/>
        <w:right w:val="none" w:sz="0" w:space="0" w:color="auto"/>
      </w:divBdr>
    </w:div>
    <w:div w:id="321541663">
      <w:bodyDiv w:val="1"/>
      <w:marLeft w:val="0"/>
      <w:marRight w:val="0"/>
      <w:marTop w:val="0"/>
      <w:marBottom w:val="0"/>
      <w:divBdr>
        <w:top w:val="none" w:sz="0" w:space="0" w:color="auto"/>
        <w:left w:val="none" w:sz="0" w:space="0" w:color="auto"/>
        <w:bottom w:val="none" w:sz="0" w:space="0" w:color="auto"/>
        <w:right w:val="none" w:sz="0" w:space="0" w:color="auto"/>
      </w:divBdr>
    </w:div>
    <w:div w:id="336546011">
      <w:bodyDiv w:val="1"/>
      <w:marLeft w:val="0"/>
      <w:marRight w:val="0"/>
      <w:marTop w:val="0"/>
      <w:marBottom w:val="0"/>
      <w:divBdr>
        <w:top w:val="none" w:sz="0" w:space="0" w:color="auto"/>
        <w:left w:val="none" w:sz="0" w:space="0" w:color="auto"/>
        <w:bottom w:val="none" w:sz="0" w:space="0" w:color="auto"/>
        <w:right w:val="none" w:sz="0" w:space="0" w:color="auto"/>
      </w:divBdr>
    </w:div>
    <w:div w:id="421537994">
      <w:bodyDiv w:val="1"/>
      <w:marLeft w:val="0"/>
      <w:marRight w:val="0"/>
      <w:marTop w:val="0"/>
      <w:marBottom w:val="0"/>
      <w:divBdr>
        <w:top w:val="none" w:sz="0" w:space="0" w:color="auto"/>
        <w:left w:val="none" w:sz="0" w:space="0" w:color="auto"/>
        <w:bottom w:val="none" w:sz="0" w:space="0" w:color="auto"/>
        <w:right w:val="none" w:sz="0" w:space="0" w:color="auto"/>
      </w:divBdr>
    </w:div>
    <w:div w:id="895626345">
      <w:bodyDiv w:val="1"/>
      <w:marLeft w:val="0"/>
      <w:marRight w:val="0"/>
      <w:marTop w:val="0"/>
      <w:marBottom w:val="0"/>
      <w:divBdr>
        <w:top w:val="none" w:sz="0" w:space="0" w:color="auto"/>
        <w:left w:val="none" w:sz="0" w:space="0" w:color="auto"/>
        <w:bottom w:val="none" w:sz="0" w:space="0" w:color="auto"/>
        <w:right w:val="none" w:sz="0" w:space="0" w:color="auto"/>
      </w:divBdr>
    </w:div>
    <w:div w:id="1215849583">
      <w:bodyDiv w:val="1"/>
      <w:marLeft w:val="0"/>
      <w:marRight w:val="0"/>
      <w:marTop w:val="0"/>
      <w:marBottom w:val="0"/>
      <w:divBdr>
        <w:top w:val="none" w:sz="0" w:space="0" w:color="auto"/>
        <w:left w:val="none" w:sz="0" w:space="0" w:color="auto"/>
        <w:bottom w:val="none" w:sz="0" w:space="0" w:color="auto"/>
        <w:right w:val="none" w:sz="0" w:space="0" w:color="auto"/>
      </w:divBdr>
    </w:div>
    <w:div w:id="1256281680">
      <w:bodyDiv w:val="1"/>
      <w:marLeft w:val="0"/>
      <w:marRight w:val="0"/>
      <w:marTop w:val="0"/>
      <w:marBottom w:val="0"/>
      <w:divBdr>
        <w:top w:val="none" w:sz="0" w:space="0" w:color="auto"/>
        <w:left w:val="none" w:sz="0" w:space="0" w:color="auto"/>
        <w:bottom w:val="none" w:sz="0" w:space="0" w:color="auto"/>
        <w:right w:val="none" w:sz="0" w:space="0" w:color="auto"/>
      </w:divBdr>
    </w:div>
    <w:div w:id="1500191483">
      <w:bodyDiv w:val="1"/>
      <w:marLeft w:val="0"/>
      <w:marRight w:val="0"/>
      <w:marTop w:val="0"/>
      <w:marBottom w:val="0"/>
      <w:divBdr>
        <w:top w:val="none" w:sz="0" w:space="0" w:color="auto"/>
        <w:left w:val="none" w:sz="0" w:space="0" w:color="auto"/>
        <w:bottom w:val="none" w:sz="0" w:space="0" w:color="auto"/>
        <w:right w:val="none" w:sz="0" w:space="0" w:color="auto"/>
      </w:divBdr>
    </w:div>
    <w:div w:id="1532651466">
      <w:bodyDiv w:val="1"/>
      <w:marLeft w:val="0"/>
      <w:marRight w:val="0"/>
      <w:marTop w:val="0"/>
      <w:marBottom w:val="0"/>
      <w:divBdr>
        <w:top w:val="none" w:sz="0" w:space="0" w:color="auto"/>
        <w:left w:val="none" w:sz="0" w:space="0" w:color="auto"/>
        <w:bottom w:val="none" w:sz="0" w:space="0" w:color="auto"/>
        <w:right w:val="none" w:sz="0" w:space="0" w:color="auto"/>
      </w:divBdr>
    </w:div>
    <w:div w:id="1754548553">
      <w:bodyDiv w:val="1"/>
      <w:marLeft w:val="0"/>
      <w:marRight w:val="0"/>
      <w:marTop w:val="0"/>
      <w:marBottom w:val="0"/>
      <w:divBdr>
        <w:top w:val="none" w:sz="0" w:space="0" w:color="auto"/>
        <w:left w:val="none" w:sz="0" w:space="0" w:color="auto"/>
        <w:bottom w:val="none" w:sz="0" w:space="0" w:color="auto"/>
        <w:right w:val="none" w:sz="0" w:space="0" w:color="auto"/>
      </w:divBdr>
    </w:div>
    <w:div w:id="1919049121">
      <w:bodyDiv w:val="1"/>
      <w:marLeft w:val="0"/>
      <w:marRight w:val="0"/>
      <w:marTop w:val="0"/>
      <w:marBottom w:val="0"/>
      <w:divBdr>
        <w:top w:val="none" w:sz="0" w:space="0" w:color="auto"/>
        <w:left w:val="none" w:sz="0" w:space="0" w:color="auto"/>
        <w:bottom w:val="none" w:sz="0" w:space="0" w:color="auto"/>
        <w:right w:val="none" w:sz="0" w:space="0" w:color="auto"/>
      </w:divBdr>
    </w:div>
    <w:div w:id="208267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zQUmfvq1FE" TargetMode="External"/><Relationship Id="rId18" Type="http://schemas.openxmlformats.org/officeDocument/2006/relationships/hyperlink" Target="https://www.churchofengland.org/more/church-resources/building-generous-church/enabling-giving/building-trust" TargetMode="External"/><Relationship Id="rId26" Type="http://schemas.openxmlformats.org/officeDocument/2006/relationships/hyperlink" Target="https://www.churchofengland.org/resources/building-generous-church/encouraging-generosity" TargetMode="External"/><Relationship Id="rId39" Type="http://schemas.openxmlformats.org/officeDocument/2006/relationships/image" Target="media/image8.png"/><Relationship Id="rId21" Type="http://schemas.openxmlformats.org/officeDocument/2006/relationships/image" Target="media/image2.png"/><Relationship Id="rId34" Type="http://schemas.openxmlformats.org/officeDocument/2006/relationships/hyperlink" Target="https://lightwave.churchsuite.com/donate" TargetMode="External"/><Relationship Id="rId42" Type="http://schemas.openxmlformats.org/officeDocument/2006/relationships/image" Target="media/image10.png"/><Relationship Id="rId47" Type="http://schemas.openxmlformats.org/officeDocument/2006/relationships/hyperlink" Target="https://lightwave.churchsuite.com/donate/fund/nm1rky3r" TargetMode="External"/><Relationship Id="rId50" Type="http://schemas.openxmlformats.org/officeDocument/2006/relationships/hyperlink" Target="https://lightwave.churchsuite.com/donate/fund/j22eexx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england.org/more/church-resources/building-generous-church/enabling-giving/impact-reporting" TargetMode="External"/><Relationship Id="rId29" Type="http://schemas.openxmlformats.org/officeDocument/2006/relationships/hyperlink" Target="https://www.lightwave.community/meet-the-team" TargetMode="External"/><Relationship Id="rId11" Type="http://schemas.openxmlformats.org/officeDocument/2006/relationships/hyperlink" Target="https://www.lightwave.community/giving" TargetMode="External"/><Relationship Id="rId24" Type="http://schemas.openxmlformats.org/officeDocument/2006/relationships/hyperlink" Target="https://www.churchofengland.org/more/church-resources/building-generous-church/encouraging-generosity/embedding-generosity-our" TargetMode="External"/><Relationship Id="rId32" Type="http://schemas.openxmlformats.org/officeDocument/2006/relationships/footer" Target="footer1.xml"/><Relationship Id="rId37" Type="http://schemas.openxmlformats.org/officeDocument/2006/relationships/image" Target="media/image7.png"/><Relationship Id="rId40" Type="http://schemas.openxmlformats.org/officeDocument/2006/relationships/image" Target="media/image9.png"/><Relationship Id="rId45" Type="http://schemas.openxmlformats.org/officeDocument/2006/relationships/hyperlink" Target="https://lightwave.churchsuite.com/donate/fund/um9am7nh" TargetMode="External"/><Relationship Id="rId5" Type="http://schemas.openxmlformats.org/officeDocument/2006/relationships/webSettings" Target="webSettings.xml"/><Relationship Id="rId15" Type="http://schemas.openxmlformats.org/officeDocument/2006/relationships/hyperlink" Target="https://www.lightwave.community/giving" TargetMode="External"/><Relationship Id="rId23" Type="http://schemas.openxmlformats.org/officeDocument/2006/relationships/hyperlink" Target="https://www.churchofengland.org/more/church-resources/building-generous-church/encouraging-generosity/discipleship-materials" TargetMode="External"/><Relationship Id="rId28" Type="http://schemas.openxmlformats.org/officeDocument/2006/relationships/hyperlink" Target="https://www.qr-code-generator.com/" TargetMode="External"/><Relationship Id="rId36" Type="http://schemas.openxmlformats.org/officeDocument/2006/relationships/hyperlink" Target="https://lightwave.churchsuite.com/donate/fund/iywm7uzy" TargetMode="External"/><Relationship Id="rId49" Type="http://schemas.openxmlformats.org/officeDocument/2006/relationships/image" Target="media/image14.png"/><Relationship Id="rId10" Type="http://schemas.openxmlformats.org/officeDocument/2006/relationships/hyperlink" Target="https://www.canva.com/en_gb" TargetMode="External"/><Relationship Id="rId19" Type="http://schemas.openxmlformats.org/officeDocument/2006/relationships/hyperlink" Target="https://www.churchofengland.org/resources/building-generous-church" TargetMode="External"/><Relationship Id="rId31" Type="http://schemas.openxmlformats.org/officeDocument/2006/relationships/header" Target="header1.xml"/><Relationship Id="rId44" Type="http://schemas.openxmlformats.org/officeDocument/2006/relationships/image" Target="media/image1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ofengland.org/resources/building-generous-church/enabling-giving" TargetMode="External"/><Relationship Id="rId14" Type="http://schemas.openxmlformats.org/officeDocument/2006/relationships/hyperlink" Target="https://www.churchofengland.org/more/church-resources/building-generous-church/enabling-giving/giving-mechanisms" TargetMode="External"/><Relationship Id="rId22" Type="http://schemas.openxmlformats.org/officeDocument/2006/relationships/hyperlink" Target="https://www.churchofengland.org/more/church-resources/building-generous-church/encouraging-generosity/inspiring-generosity" TargetMode="External"/><Relationship Id="rId27" Type="http://schemas.openxmlformats.org/officeDocument/2006/relationships/hyperlink" Target="http://www.lightwave.community" TargetMode="External"/><Relationship Id="rId30" Type="http://schemas.openxmlformats.org/officeDocument/2006/relationships/hyperlink" Target="https://www.qr-code-generator.com/" TargetMode="External"/><Relationship Id="rId35" Type="http://schemas.openxmlformats.org/officeDocument/2006/relationships/image" Target="media/image6.png"/><Relationship Id="rId43" Type="http://schemas.openxmlformats.org/officeDocument/2006/relationships/hyperlink" Target="https://lightwave.churchsuite.com/donate/fund/j0tt7mue" TargetMode="External"/><Relationship Id="rId48" Type="http://schemas.openxmlformats.org/officeDocument/2006/relationships/image" Target="media/image13.png"/><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nva.com/en_gb/signup/" TargetMode="External"/><Relationship Id="rId17" Type="http://schemas.openxmlformats.org/officeDocument/2006/relationships/hyperlink" Target="https://www.churchofengland.org/more/church-resources/building-generous-church/enabling-giving/explaining-need" TargetMode="External"/><Relationship Id="rId25" Type="http://schemas.openxmlformats.org/officeDocument/2006/relationships/hyperlink" Target="https://www.churchofengland.org/more/church-resources/building-generous-church/encouraging-generosity/ideas-activating-generosity" TargetMode="External"/><Relationship Id="rId33" Type="http://schemas.openxmlformats.org/officeDocument/2006/relationships/image" Target="media/image5.png"/><Relationship Id="rId38" Type="http://schemas.openxmlformats.org/officeDocument/2006/relationships/hyperlink" Target="https://lightwave.churchsuite.com/donate/fund/qlyoapbl" TargetMode="External"/><Relationship Id="rId46" Type="http://schemas.openxmlformats.org/officeDocument/2006/relationships/image" Target="media/image12.png"/><Relationship Id="rId20" Type="http://schemas.openxmlformats.org/officeDocument/2006/relationships/hyperlink" Target="https://www.churchofengland.org/resources/building-generous-church/webinars-and-training" TargetMode="External"/><Relationship Id="rId41" Type="http://schemas.openxmlformats.org/officeDocument/2006/relationships/hyperlink" Target="https://lightwave.churchsuite.com/donate/fund/4b6wmr4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847E-DA20-47A0-A1F7-E94DEBCC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1635</Words>
  <Characters>9322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Outline Stewardship Guide for Lightwave Groups and Hubs</vt:lpstr>
      <vt:lpstr>Discipleship and Giving Principles</vt:lpstr>
      <vt:lpstr>    MINT – Enabling Giving</vt:lpstr>
      <vt:lpstr>    IDEA (Encouraging Generosity)</vt:lpstr>
      <vt:lpstr>Resources</vt:lpstr>
      <vt:lpstr>Contacts</vt:lpstr>
      <vt:lpstr>Appendix A</vt:lpstr>
      <vt:lpstr>QR Codes and links taking you directly to the ChurchSuite Giving page for each a</vt:lpstr>
    </vt:vector>
  </TitlesOfParts>
  <Company>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Andrew Gosden</cp:lastModifiedBy>
  <cp:revision>4</cp:revision>
  <cp:lastPrinted>2021-04-07T13:43:00Z</cp:lastPrinted>
  <dcterms:created xsi:type="dcterms:W3CDTF">2024-02-15T12:17:00Z</dcterms:created>
  <dcterms:modified xsi:type="dcterms:W3CDTF">2024-02-15T12:25:00Z</dcterms:modified>
</cp:coreProperties>
</file>